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C8875C" w14:textId="15BB40EA" w:rsidR="00536E5D" w:rsidRPr="00F40CAC" w:rsidRDefault="00F40CAC" w:rsidP="00536E5D">
      <w:pPr>
        <w:pStyle w:val="PotsikkoPTSans48"/>
        <w:rPr>
          <w:sz w:val="56"/>
          <w:szCs w:val="56"/>
          <w:lang w:eastAsia="fi-FI"/>
        </w:rPr>
      </w:pPr>
      <w:r w:rsidRPr="00F40CAC">
        <w:rPr>
          <w:sz w:val="56"/>
          <w:szCs w:val="56"/>
          <w:lang w:eastAsia="fi-FI"/>
        </w:rPr>
        <w:t xml:space="preserve">Insinööri (AMK), Tieto- ja viestintätekniikka, </w:t>
      </w:r>
      <w:r w:rsidR="007A3A1B">
        <w:rPr>
          <w:sz w:val="56"/>
          <w:szCs w:val="56"/>
          <w:lang w:eastAsia="fi-FI"/>
        </w:rPr>
        <w:t>PTIVIS17</w:t>
      </w:r>
      <w:r w:rsidR="00536E5D">
        <w:rPr>
          <w:sz w:val="56"/>
          <w:szCs w:val="56"/>
          <w:lang w:eastAsia="fi-FI"/>
        </w:rPr>
        <w:t>,</w:t>
      </w:r>
    </w:p>
    <w:p w14:paraId="697742CB" w14:textId="79E1B1AD" w:rsidR="00F40CAC" w:rsidRPr="00F40CAC" w:rsidRDefault="00F40CAC" w:rsidP="00F40CAC">
      <w:pPr>
        <w:pStyle w:val="PotsikkoPTSans48"/>
        <w:rPr>
          <w:sz w:val="56"/>
          <w:szCs w:val="56"/>
          <w:lang w:eastAsia="fi-FI"/>
        </w:rPr>
      </w:pPr>
      <w:r w:rsidRPr="00F40CAC">
        <w:rPr>
          <w:sz w:val="56"/>
          <w:szCs w:val="56"/>
          <w:lang w:eastAsia="fi-FI"/>
        </w:rPr>
        <w:t>päiväopetus</w:t>
      </w:r>
    </w:p>
    <w:p w14:paraId="2D281CAB" w14:textId="523EC4F3" w:rsidR="00F40CAC" w:rsidRPr="00F81C40" w:rsidRDefault="00F40CAC" w:rsidP="00F40CAC">
      <w:pPr>
        <w:rPr>
          <w:lang w:eastAsia="fi-FI"/>
        </w:rPr>
      </w:pPr>
      <w:r w:rsidRPr="00F81C40">
        <w:rPr>
          <w:lang w:eastAsia="fi-FI"/>
        </w:rPr>
        <w:t>Olet lämpimästi tervetullut opiskelemaa</w:t>
      </w:r>
      <w:r>
        <w:rPr>
          <w:lang w:eastAsia="fi-FI"/>
        </w:rPr>
        <w:t xml:space="preserve">n Tieto- ja viestintätekniikan </w:t>
      </w:r>
      <w:r w:rsidRPr="00F81C40">
        <w:rPr>
          <w:lang w:eastAsia="fi-FI"/>
        </w:rPr>
        <w:t>insinöörik</w:t>
      </w:r>
      <w:r w:rsidR="00A849B4">
        <w:rPr>
          <w:lang w:eastAsia="fi-FI"/>
        </w:rPr>
        <w:t>oulutuksen polkuopintoihin</w:t>
      </w:r>
      <w:r w:rsidRPr="00F81C40">
        <w:rPr>
          <w:lang w:eastAsia="fi-FI"/>
        </w:rPr>
        <w:t>!</w:t>
      </w:r>
    </w:p>
    <w:p w14:paraId="76E09672" w14:textId="77777777" w:rsidR="00F40CAC" w:rsidRDefault="00F40CAC" w:rsidP="00F40CAC">
      <w:pPr>
        <w:rPr>
          <w:lang w:eastAsia="fi-FI"/>
        </w:rPr>
      </w:pPr>
      <w:r w:rsidRPr="00F81C40">
        <w:rPr>
          <w:lang w:eastAsia="fi-FI"/>
        </w:rPr>
        <w:t>Tällä sivulla on tietoja, ohjeita ja aikatauluja opintojen aloitukseen. Tutustuthan näihin huolellises</w:t>
      </w:r>
      <w:r>
        <w:rPr>
          <w:lang w:eastAsia="fi-FI"/>
        </w:rPr>
        <w:t>ti heti paikan vastaanotettuasi</w:t>
      </w:r>
      <w:r w:rsidRPr="00F81C40">
        <w:rPr>
          <w:lang w:eastAsia="fi-FI"/>
        </w:rPr>
        <w:t>.</w:t>
      </w:r>
    </w:p>
    <w:p w14:paraId="1D7D1C4F" w14:textId="048A2A00" w:rsidR="00F41607" w:rsidRDefault="00F41607" w:rsidP="00F40CAC">
      <w:r>
        <w:t xml:space="preserve">Sinun ryhmäsi tunnus on </w:t>
      </w:r>
      <w:r w:rsidR="007A3A1B">
        <w:rPr>
          <w:b/>
        </w:rPr>
        <w:t>PTIVIS17</w:t>
      </w:r>
      <w:r>
        <w:t>. Tunnuksen perusteella löydät ope</w:t>
      </w:r>
      <w:r w:rsidR="00E04782">
        <w:t xml:space="preserve">tussuunnitelmasi </w:t>
      </w:r>
      <w:proofErr w:type="spellStart"/>
      <w:r w:rsidR="00E04782">
        <w:t>SoleOPSista</w:t>
      </w:r>
      <w:proofErr w:type="spellEnd"/>
      <w:r w:rsidR="00E04782">
        <w:t xml:space="preserve">: </w:t>
      </w:r>
      <w:hyperlink r:id="rId11" w:history="1">
        <w:r w:rsidR="007A3A1B" w:rsidRPr="00EC551C">
          <w:rPr>
            <w:rStyle w:val="Hyperlink"/>
          </w:rPr>
          <w:t>https://ops.turkuamk.fi/opsnet/disp/fi/ops_KoulOhjOps/tab/tab/sea?ryhma_id=20598760&amp;koulohj_id=8357416&amp;valkiel=fi&amp;stack=push</w:t>
        </w:r>
      </w:hyperlink>
    </w:p>
    <w:p w14:paraId="2B169391" w14:textId="39CDF125" w:rsidR="00F40CAC" w:rsidRPr="007D0F03" w:rsidRDefault="004E6734" w:rsidP="007D0F03">
      <w:pPr>
        <w:rPr>
          <w:b/>
          <w:sz w:val="40"/>
          <w:szCs w:val="40"/>
          <w:lang w:eastAsia="fi-FI"/>
        </w:rPr>
      </w:pPr>
      <w:r>
        <w:rPr>
          <w:b/>
          <w:sz w:val="40"/>
          <w:szCs w:val="40"/>
          <w:lang w:eastAsia="fi-FI"/>
        </w:rPr>
        <w:t>Opintojen alkaminen</w:t>
      </w:r>
    </w:p>
    <w:p w14:paraId="220C6E3E" w14:textId="5CD00D7F" w:rsidR="00AE46AA" w:rsidRPr="001A035D" w:rsidRDefault="007A3A1B" w:rsidP="00AE46AA">
      <w:r>
        <w:rPr>
          <w:lang w:eastAsia="fi-FI"/>
        </w:rPr>
        <w:t>Opintosi alkavat maanantaina</w:t>
      </w:r>
      <w:r w:rsidR="00F40CAC" w:rsidRPr="00F81C40">
        <w:rPr>
          <w:lang w:eastAsia="fi-FI"/>
        </w:rPr>
        <w:t xml:space="preserve"> </w:t>
      </w:r>
      <w:r>
        <w:rPr>
          <w:b/>
          <w:bCs/>
          <w:lang w:eastAsia="fi-FI"/>
        </w:rPr>
        <w:t>28</w:t>
      </w:r>
      <w:r w:rsidR="00F40CAC">
        <w:rPr>
          <w:b/>
          <w:bCs/>
          <w:lang w:eastAsia="fi-FI"/>
        </w:rPr>
        <w:t>.8</w:t>
      </w:r>
      <w:r>
        <w:rPr>
          <w:b/>
          <w:bCs/>
          <w:lang w:eastAsia="fi-FI"/>
        </w:rPr>
        <w:t>.2017</w:t>
      </w:r>
      <w:r w:rsidR="00F40CAC" w:rsidRPr="00F81C40">
        <w:rPr>
          <w:b/>
          <w:bCs/>
          <w:lang w:eastAsia="fi-FI"/>
        </w:rPr>
        <w:t xml:space="preserve"> klo 9.00 </w:t>
      </w:r>
      <w:r w:rsidRPr="007A3A1B">
        <w:rPr>
          <w:b/>
          <w:lang w:eastAsia="fi-FI"/>
        </w:rPr>
        <w:t>Lemminkäisenkadun toimipiste</w:t>
      </w:r>
      <w:r w:rsidR="00B70A6E">
        <w:rPr>
          <w:b/>
          <w:lang w:eastAsia="fi-FI"/>
        </w:rPr>
        <w:t>essä</w:t>
      </w:r>
      <w:r>
        <w:rPr>
          <w:lang w:eastAsia="fi-FI"/>
        </w:rPr>
        <w:t>,</w:t>
      </w:r>
      <w:r w:rsidR="00B70A6E">
        <w:rPr>
          <w:lang w:eastAsia="fi-FI"/>
        </w:rPr>
        <w:t xml:space="preserve"> osoitteessa</w:t>
      </w:r>
      <w:r>
        <w:rPr>
          <w:lang w:eastAsia="fi-FI"/>
        </w:rPr>
        <w:t xml:space="preserve"> </w:t>
      </w:r>
      <w:r w:rsidRPr="007A3A1B">
        <w:rPr>
          <w:b/>
          <w:lang w:eastAsia="fi-FI"/>
        </w:rPr>
        <w:t>Lemminkäisenkatu 30</w:t>
      </w:r>
      <w:r>
        <w:rPr>
          <w:lang w:eastAsia="fi-FI"/>
        </w:rPr>
        <w:t xml:space="preserve"> </w:t>
      </w:r>
      <w:r w:rsidR="00F40CAC">
        <w:rPr>
          <w:lang w:eastAsia="fi-FI"/>
        </w:rPr>
        <w:t>(</w:t>
      </w:r>
      <w:r>
        <w:rPr>
          <w:lang w:eastAsia="fi-FI"/>
        </w:rPr>
        <w:t xml:space="preserve">auditorio Lemminkäinen pääoven </w:t>
      </w:r>
      <w:r w:rsidR="00F40CAC">
        <w:rPr>
          <w:lang w:eastAsia="fi-FI"/>
        </w:rPr>
        <w:t>ala-aula).</w:t>
      </w:r>
      <w:r w:rsidR="00F40CAC" w:rsidRPr="00F81C40">
        <w:rPr>
          <w:lang w:eastAsia="fi-FI"/>
        </w:rPr>
        <w:t xml:space="preserve"> Opiskelupaikan vastaanottaneen ja </w:t>
      </w:r>
      <w:proofErr w:type="spellStart"/>
      <w:r w:rsidR="00F40CAC" w:rsidRPr="00F81C40">
        <w:rPr>
          <w:lang w:eastAsia="fi-FI"/>
        </w:rPr>
        <w:t>läsnäolevaksi</w:t>
      </w:r>
      <w:proofErr w:type="spellEnd"/>
      <w:r w:rsidR="00F40CAC" w:rsidRPr="00F81C40">
        <w:rPr>
          <w:lang w:eastAsia="fi-FI"/>
        </w:rPr>
        <w:t xml:space="preserve"> ilmoittautun</w:t>
      </w:r>
      <w:r w:rsidR="00F40CAC">
        <w:rPr>
          <w:lang w:eastAsia="fi-FI"/>
        </w:rPr>
        <w:t>een on oltava tällöin paikal</w:t>
      </w:r>
      <w:r w:rsidR="00AE46AA">
        <w:rPr>
          <w:lang w:eastAsia="fi-FI"/>
        </w:rPr>
        <w:t xml:space="preserve">la. </w:t>
      </w:r>
    </w:p>
    <w:p w14:paraId="4017A01B" w14:textId="7221E788" w:rsidR="00F40CAC" w:rsidRDefault="00F40CAC" w:rsidP="00F40CAC">
      <w:pPr>
        <w:rPr>
          <w:lang w:eastAsia="fi-FI"/>
        </w:rPr>
      </w:pPr>
      <w:r>
        <w:rPr>
          <w:lang w:eastAsia="fi-FI"/>
        </w:rPr>
        <w:t xml:space="preserve">Opinnot alkavat </w:t>
      </w:r>
      <w:r w:rsidRPr="00F41607">
        <w:rPr>
          <w:b/>
          <w:lang w:eastAsia="fi-FI"/>
        </w:rPr>
        <w:t>Korkeakoulu ja työelämätaidot</w:t>
      </w:r>
      <w:r w:rsidR="005D3EEF">
        <w:rPr>
          <w:b/>
          <w:lang w:eastAsia="fi-FI"/>
        </w:rPr>
        <w:t xml:space="preserve"> (KOTE)</w:t>
      </w:r>
      <w:r w:rsidRPr="00F41607">
        <w:rPr>
          <w:b/>
          <w:lang w:eastAsia="fi-FI"/>
        </w:rPr>
        <w:t xml:space="preserve"> 1 (1. opintopiste</w:t>
      </w:r>
      <w:r w:rsidR="007A3A1B">
        <w:rPr>
          <w:lang w:eastAsia="fi-FI"/>
        </w:rPr>
        <w:t>) opinto</w:t>
      </w:r>
      <w:r w:rsidR="00B70A6E">
        <w:rPr>
          <w:lang w:eastAsia="fi-FI"/>
        </w:rPr>
        <w:t>jaksolla ja</w:t>
      </w:r>
      <w:r w:rsidR="005D3EEF">
        <w:rPr>
          <w:lang w:eastAsia="fi-FI"/>
        </w:rPr>
        <w:t xml:space="preserve"> kestävät</w:t>
      </w:r>
      <w:r w:rsidR="00B70A6E">
        <w:rPr>
          <w:lang w:eastAsia="fi-FI"/>
        </w:rPr>
        <w:t xml:space="preserve"> </w:t>
      </w:r>
      <w:r w:rsidRPr="00F41607">
        <w:rPr>
          <w:b/>
          <w:lang w:eastAsia="fi-FI"/>
        </w:rPr>
        <w:t>ko</w:t>
      </w:r>
      <w:r w:rsidR="00B70A6E">
        <w:rPr>
          <w:b/>
          <w:lang w:eastAsia="fi-FI"/>
        </w:rPr>
        <w:t>lme työpäivää (maan</w:t>
      </w:r>
      <w:r w:rsidR="005D3EEF">
        <w:rPr>
          <w:b/>
          <w:lang w:eastAsia="fi-FI"/>
        </w:rPr>
        <w:t>an</w:t>
      </w:r>
      <w:r w:rsidR="00B70A6E">
        <w:rPr>
          <w:b/>
          <w:lang w:eastAsia="fi-FI"/>
        </w:rPr>
        <w:t>tai</w:t>
      </w:r>
      <w:r w:rsidR="005D3EEF">
        <w:rPr>
          <w:b/>
          <w:lang w:eastAsia="fi-FI"/>
        </w:rPr>
        <w:t xml:space="preserve"> 28.8</w:t>
      </w:r>
      <w:r w:rsidR="00B70A6E">
        <w:rPr>
          <w:b/>
          <w:lang w:eastAsia="fi-FI"/>
        </w:rPr>
        <w:t xml:space="preserve"> </w:t>
      </w:r>
      <w:r w:rsidR="005D3EEF">
        <w:rPr>
          <w:b/>
          <w:lang w:eastAsia="fi-FI"/>
        </w:rPr>
        <w:t>–</w:t>
      </w:r>
      <w:r w:rsidR="00B70A6E">
        <w:rPr>
          <w:b/>
          <w:lang w:eastAsia="fi-FI"/>
        </w:rPr>
        <w:t xml:space="preserve"> keskiviikko</w:t>
      </w:r>
      <w:r w:rsidR="005D3EEF">
        <w:rPr>
          <w:b/>
          <w:lang w:eastAsia="fi-FI"/>
        </w:rPr>
        <w:t xml:space="preserve"> 30.8</w:t>
      </w:r>
      <w:r w:rsidRPr="00F41607">
        <w:rPr>
          <w:b/>
          <w:lang w:eastAsia="fi-FI"/>
        </w:rPr>
        <w:t>)</w:t>
      </w:r>
      <w:r w:rsidR="005D3EEF">
        <w:rPr>
          <w:lang w:eastAsia="fi-FI"/>
        </w:rPr>
        <w:t xml:space="preserve">. KOTE 1 opintojakso </w:t>
      </w:r>
      <w:r>
        <w:rPr>
          <w:lang w:eastAsia="fi-FI"/>
        </w:rPr>
        <w:t>sisältää perehtymisen Turun ammattikorkeakouluun organisaationa ja työyhteisönä. Opintojakso</w:t>
      </w:r>
      <w:r w:rsidR="00B70A6E">
        <w:rPr>
          <w:lang w:eastAsia="fi-FI"/>
        </w:rPr>
        <w:t>n</w:t>
      </w:r>
      <w:r>
        <w:rPr>
          <w:lang w:eastAsia="fi-FI"/>
        </w:rPr>
        <w:t xml:space="preserve"> aikana työskennellään pääsääntöisesti klo 9 – 16, mutta osa opiskelijoista osallistuu </w:t>
      </w:r>
      <w:proofErr w:type="spellStart"/>
      <w:r w:rsidRPr="00B70A6E">
        <w:rPr>
          <w:b/>
          <w:lang w:eastAsia="fi-FI"/>
        </w:rPr>
        <w:t>Boostcamp</w:t>
      </w:r>
      <w:proofErr w:type="spellEnd"/>
      <w:r w:rsidRPr="00B70A6E">
        <w:rPr>
          <w:b/>
          <w:lang w:eastAsia="fi-FI"/>
        </w:rPr>
        <w:t xml:space="preserve"> </w:t>
      </w:r>
      <w:r>
        <w:rPr>
          <w:lang w:eastAsia="fi-FI"/>
        </w:rPr>
        <w:t>tapahtumaan joka kestää 24 h (yö</w:t>
      </w:r>
      <w:r w:rsidR="007A3A1B">
        <w:rPr>
          <w:lang w:eastAsia="fi-FI"/>
        </w:rPr>
        <w:t xml:space="preserve">n yli). </w:t>
      </w:r>
      <w:proofErr w:type="spellStart"/>
      <w:r w:rsidR="005D3EEF">
        <w:rPr>
          <w:lang w:eastAsia="fi-FI"/>
        </w:rPr>
        <w:t>Boostcampin</w:t>
      </w:r>
      <w:proofErr w:type="spellEnd"/>
      <w:r w:rsidR="005D3EEF">
        <w:rPr>
          <w:lang w:eastAsia="fi-FI"/>
        </w:rPr>
        <w:t xml:space="preserve"> p</w:t>
      </w:r>
      <w:r w:rsidR="007A3A1B">
        <w:rPr>
          <w:lang w:eastAsia="fi-FI"/>
        </w:rPr>
        <w:t xml:space="preserve">äivämäärä on </w:t>
      </w:r>
      <w:r w:rsidR="007A3A1B" w:rsidRPr="007A3A1B">
        <w:rPr>
          <w:b/>
          <w:lang w:eastAsia="fi-FI"/>
        </w:rPr>
        <w:t>Ti</w:t>
      </w:r>
      <w:r w:rsidRPr="007A3A1B">
        <w:rPr>
          <w:b/>
          <w:lang w:eastAsia="fi-FI"/>
        </w:rPr>
        <w:t xml:space="preserve"> 2</w:t>
      </w:r>
      <w:r w:rsidR="004E6734">
        <w:rPr>
          <w:b/>
          <w:lang w:eastAsia="fi-FI"/>
        </w:rPr>
        <w:t>9.8 – Ke 30</w:t>
      </w:r>
      <w:r w:rsidR="007A3A1B" w:rsidRPr="007A3A1B">
        <w:rPr>
          <w:b/>
          <w:lang w:eastAsia="fi-FI"/>
        </w:rPr>
        <w:t>.8</w:t>
      </w:r>
      <w:r w:rsidR="007A3A1B">
        <w:rPr>
          <w:lang w:eastAsia="fi-FI"/>
        </w:rPr>
        <w:t>.</w:t>
      </w:r>
      <w:r w:rsidR="00B70A6E">
        <w:rPr>
          <w:lang w:eastAsia="fi-FI"/>
        </w:rPr>
        <w:t xml:space="preserve"> ja se järjestetään Heinä</w:t>
      </w:r>
      <w:r w:rsidR="007A3A1B">
        <w:rPr>
          <w:lang w:eastAsia="fi-FI"/>
        </w:rPr>
        <w:t>nokan leirikeskuksessa (Satava)</w:t>
      </w:r>
      <w:r w:rsidR="005D3EEF">
        <w:rPr>
          <w:lang w:eastAsia="fi-FI"/>
        </w:rPr>
        <w:t>.</w:t>
      </w:r>
      <w:r w:rsidR="007A3A1B">
        <w:rPr>
          <w:lang w:eastAsia="fi-FI"/>
        </w:rPr>
        <w:t xml:space="preserve"> </w:t>
      </w:r>
      <w:proofErr w:type="spellStart"/>
      <w:r w:rsidR="007A3A1B">
        <w:rPr>
          <w:lang w:eastAsia="fi-FI"/>
        </w:rPr>
        <w:t>Boostcamp</w:t>
      </w:r>
      <w:proofErr w:type="spellEnd"/>
      <w:r w:rsidR="007A3A1B">
        <w:rPr>
          <w:lang w:eastAsia="fi-FI"/>
        </w:rPr>
        <w:t>-ryhmä palaa takaisin keskiviikko aamupäivän aikana</w:t>
      </w:r>
      <w:r w:rsidR="00B70A6E">
        <w:rPr>
          <w:lang w:eastAsia="fi-FI"/>
        </w:rPr>
        <w:t xml:space="preserve"> ja jatkaa </w:t>
      </w:r>
      <w:r w:rsidR="00A849B4">
        <w:rPr>
          <w:lang w:eastAsia="fi-FI"/>
        </w:rPr>
        <w:t>tutustumista ammattikorkeakoulu</w:t>
      </w:r>
      <w:r w:rsidR="00B70A6E">
        <w:rPr>
          <w:lang w:eastAsia="fi-FI"/>
        </w:rPr>
        <w:t>opintoihin</w:t>
      </w:r>
      <w:r>
        <w:rPr>
          <w:lang w:eastAsia="fi-FI"/>
        </w:rPr>
        <w:t>.</w:t>
      </w:r>
      <w:r w:rsidR="00B70A6E">
        <w:rPr>
          <w:lang w:eastAsia="fi-FI"/>
        </w:rPr>
        <w:t xml:space="preserve"> </w:t>
      </w:r>
      <w:r>
        <w:rPr>
          <w:lang w:eastAsia="fi-FI"/>
        </w:rPr>
        <w:t>Valitettavasti</w:t>
      </w:r>
      <w:r w:rsidR="00F41607">
        <w:rPr>
          <w:lang w:eastAsia="fi-FI"/>
        </w:rPr>
        <w:t xml:space="preserve"> emme pysty vielä kertomaan </w:t>
      </w:r>
      <w:r w:rsidR="00133031">
        <w:rPr>
          <w:lang w:eastAsia="fi-FI"/>
        </w:rPr>
        <w:t>ketkä</w:t>
      </w:r>
      <w:r>
        <w:rPr>
          <w:lang w:eastAsia="fi-FI"/>
        </w:rPr>
        <w:t xml:space="preserve"> </w:t>
      </w:r>
      <w:r w:rsidR="00133031">
        <w:rPr>
          <w:lang w:eastAsia="fi-FI"/>
        </w:rPr>
        <w:t>osallistuvat</w:t>
      </w:r>
      <w:r w:rsidR="00F41607">
        <w:rPr>
          <w:lang w:eastAsia="fi-FI"/>
        </w:rPr>
        <w:t xml:space="preserve"> </w:t>
      </w:r>
      <w:proofErr w:type="spellStart"/>
      <w:r w:rsidR="00F41607">
        <w:rPr>
          <w:lang w:eastAsia="fi-FI"/>
        </w:rPr>
        <w:t>Boostcampiin</w:t>
      </w:r>
      <w:proofErr w:type="spellEnd"/>
      <w:r>
        <w:rPr>
          <w:lang w:eastAsia="fi-FI"/>
        </w:rPr>
        <w:t xml:space="preserve">, </w:t>
      </w:r>
      <w:r w:rsidRPr="00B70A6E">
        <w:rPr>
          <w:b/>
          <w:lang w:eastAsia="fi-FI"/>
        </w:rPr>
        <w:t>joten varauduthan tähän mahdollisuuteen</w:t>
      </w:r>
      <w:r w:rsidR="00B70A6E">
        <w:rPr>
          <w:b/>
          <w:lang w:eastAsia="fi-FI"/>
        </w:rPr>
        <w:t xml:space="preserve"> osallistua</w:t>
      </w:r>
      <w:r>
        <w:rPr>
          <w:lang w:eastAsia="fi-FI"/>
        </w:rPr>
        <w:t>. Tarkemmat ohjeet tästä t</w:t>
      </w:r>
      <w:r w:rsidR="005D3EEF">
        <w:rPr>
          <w:lang w:eastAsia="fi-FI"/>
        </w:rPr>
        <w:t xml:space="preserve">ulevat </w:t>
      </w:r>
      <w:r w:rsidR="00B70A6E">
        <w:rPr>
          <w:lang w:eastAsia="fi-FI"/>
        </w:rPr>
        <w:t>maanantaina 28</w:t>
      </w:r>
      <w:r>
        <w:rPr>
          <w:lang w:eastAsia="fi-FI"/>
        </w:rPr>
        <w:t>.8.</w:t>
      </w:r>
      <w:r w:rsidR="00BC0A41">
        <w:rPr>
          <w:lang w:eastAsia="fi-FI"/>
        </w:rPr>
        <w:t xml:space="preserve"> </w:t>
      </w:r>
    </w:p>
    <w:p w14:paraId="19BC518E" w14:textId="2F3BB1EC" w:rsidR="00A849B4" w:rsidRDefault="00A849B4" w:rsidP="00F40CAC">
      <w:pPr>
        <w:rPr>
          <w:b/>
          <w:bCs/>
        </w:rPr>
      </w:pPr>
      <w:r w:rsidRPr="00292BC3">
        <w:rPr>
          <w:bCs/>
        </w:rPr>
        <w:t xml:space="preserve">Polkuopiskelijoille järjestetään oma vapaaehtoinen orientaatio </w:t>
      </w:r>
      <w:r w:rsidRPr="00292BC3">
        <w:rPr>
          <w:b/>
          <w:bCs/>
        </w:rPr>
        <w:t>maanantaina 28.8.2017 klo 15.30 Lemminkäisenkadun kampuksella (Lemminkäisenkatu 30) auditoriossa A173 Lemminkäinen</w:t>
      </w:r>
    </w:p>
    <w:p w14:paraId="2025749E" w14:textId="77777777" w:rsidR="00A849B4" w:rsidRDefault="00A849B4" w:rsidP="00F40CAC">
      <w:pPr>
        <w:rPr>
          <w:b/>
          <w:bCs/>
        </w:rPr>
      </w:pPr>
    </w:p>
    <w:p w14:paraId="35C8B75E" w14:textId="77777777" w:rsidR="00A849B4" w:rsidRDefault="00A849B4" w:rsidP="00F40CAC">
      <w:pPr>
        <w:rPr>
          <w:b/>
          <w:bCs/>
        </w:rPr>
      </w:pPr>
    </w:p>
    <w:p w14:paraId="702F6B0F" w14:textId="77777777" w:rsidR="00A849B4" w:rsidRDefault="00A849B4" w:rsidP="00F40CAC">
      <w:pPr>
        <w:rPr>
          <w:b/>
          <w:bCs/>
        </w:rPr>
      </w:pPr>
    </w:p>
    <w:p w14:paraId="6C4EF9EF" w14:textId="77777777" w:rsidR="00A849B4" w:rsidRPr="00292BC3" w:rsidRDefault="00A849B4" w:rsidP="00A849B4">
      <w:pPr>
        <w:spacing w:after="0" w:line="240" w:lineRule="auto"/>
        <w:jc w:val="both"/>
        <w:outlineLvl w:val="2"/>
        <w:rPr>
          <w:rFonts w:ascii="PT Sans" w:eastAsia="Times New Roman" w:hAnsi="PT Sans" w:cs="Times New Roman"/>
          <w:bCs/>
          <w:color w:val="0A0A0A"/>
          <w:sz w:val="40"/>
          <w:szCs w:val="40"/>
          <w:lang w:eastAsia="fi-FI"/>
        </w:rPr>
      </w:pPr>
      <w:r w:rsidRPr="00292BC3">
        <w:rPr>
          <w:rFonts w:ascii="PT Sans" w:eastAsia="Times New Roman" w:hAnsi="PT Sans" w:cs="Times New Roman"/>
          <w:bCs/>
          <w:color w:val="0A0A0A"/>
          <w:sz w:val="40"/>
          <w:szCs w:val="40"/>
          <w:lang w:eastAsia="fi-FI"/>
        </w:rPr>
        <w:lastRenderedPageBreak/>
        <w:t>Polkuopintojen maksut</w:t>
      </w:r>
    </w:p>
    <w:p w14:paraId="2CD73758" w14:textId="77777777" w:rsidR="00A849B4" w:rsidRPr="00292BC3" w:rsidRDefault="00A849B4" w:rsidP="00A849B4">
      <w:pPr>
        <w:spacing w:after="0" w:line="240" w:lineRule="auto"/>
        <w:jc w:val="both"/>
        <w:rPr>
          <w:rFonts w:ascii="PT Sans" w:eastAsia="Times New Roman" w:hAnsi="PT Sans" w:cs="Times New Roman"/>
          <w:color w:val="0A0A0A"/>
          <w:lang w:eastAsia="fi-FI"/>
        </w:rPr>
      </w:pPr>
    </w:p>
    <w:p w14:paraId="5772E5A3" w14:textId="77777777" w:rsidR="00A849B4" w:rsidRPr="00A849B4" w:rsidRDefault="00A849B4" w:rsidP="00A849B4">
      <w:pPr>
        <w:pStyle w:val="NormalWeb"/>
        <w:spacing w:line="343" w:lineRule="atLeast"/>
        <w:jc w:val="both"/>
        <w:rPr>
          <w:rFonts w:asciiTheme="majorHAnsi" w:hAnsiTheme="majorHAnsi"/>
          <w:color w:val="0A0A0A"/>
          <w:szCs w:val="22"/>
        </w:rPr>
      </w:pPr>
      <w:r w:rsidRPr="00A849B4">
        <w:rPr>
          <w:rFonts w:asciiTheme="majorHAnsi" w:hAnsiTheme="majorHAnsi"/>
          <w:color w:val="0A0A0A"/>
          <w:szCs w:val="22"/>
        </w:rPr>
        <w:t>Turun avoimessa ammattikorkeakoulussa on käytössä 200€ lukukausimaksu. Polkuopinnot kestävät kaksi lukukautta. Opinnot maksavat näin ollen 400€ vuodessa. Laskutus tapahtuu kahdessa erässä (200€ keväällä ja 200€ syksyllä).</w:t>
      </w:r>
    </w:p>
    <w:p w14:paraId="6DE080AB" w14:textId="77777777" w:rsidR="00A849B4" w:rsidRPr="00A849B4" w:rsidRDefault="00A849B4" w:rsidP="00A849B4">
      <w:pPr>
        <w:pStyle w:val="NormalWeb"/>
        <w:spacing w:line="343" w:lineRule="atLeast"/>
        <w:jc w:val="both"/>
        <w:rPr>
          <w:rFonts w:asciiTheme="majorHAnsi" w:hAnsiTheme="majorHAnsi"/>
          <w:color w:val="0A0A0A"/>
          <w:szCs w:val="22"/>
        </w:rPr>
      </w:pPr>
      <w:r w:rsidRPr="00A849B4">
        <w:rPr>
          <w:rFonts w:asciiTheme="majorHAnsi" w:hAnsiTheme="majorHAnsi"/>
          <w:color w:val="000000"/>
          <w:szCs w:val="22"/>
        </w:rPr>
        <w:t xml:space="preserve">Mahdollinen peruutus on tehtävä oheisella lomakkeella syksyn 2017 polkuopintojen osalta viimeistään </w:t>
      </w:r>
      <w:r w:rsidRPr="00A849B4">
        <w:rPr>
          <w:rStyle w:val="Strong"/>
          <w:rFonts w:asciiTheme="majorHAnsi" w:hAnsiTheme="majorHAnsi"/>
          <w:color w:val="000000"/>
          <w:szCs w:val="22"/>
        </w:rPr>
        <w:t>keskiviikkona 16.8.2017.</w:t>
      </w:r>
      <w:r w:rsidRPr="00A849B4">
        <w:rPr>
          <w:rFonts w:asciiTheme="majorHAnsi" w:hAnsiTheme="majorHAnsi"/>
          <w:color w:val="000000"/>
          <w:szCs w:val="22"/>
        </w:rPr>
        <w:t xml:space="preserve"> Sen jälkeen tehdystä peruutuksesta veloitamme järjestelykuluina 50€. </w:t>
      </w:r>
      <w:r w:rsidRPr="00A849B4">
        <w:rPr>
          <w:rStyle w:val="Strong"/>
          <w:rFonts w:asciiTheme="majorHAnsi" w:hAnsiTheme="majorHAnsi"/>
          <w:color w:val="000000"/>
          <w:szCs w:val="22"/>
        </w:rPr>
        <w:t xml:space="preserve">Jos peruutus tehdään 31.8.2017 jälkeen, veloitamme koko 200€ lukukausimaksun. </w:t>
      </w:r>
      <w:r w:rsidRPr="00A849B4">
        <w:rPr>
          <w:rFonts w:asciiTheme="majorHAnsi" w:hAnsiTheme="majorHAnsi"/>
          <w:color w:val="0A0A0A"/>
          <w:szCs w:val="22"/>
        </w:rPr>
        <w:t xml:space="preserve">Peruuta osallistumisesi </w:t>
      </w:r>
      <w:hyperlink r:id="rId12" w:tgtFrame="_blank" w:history="1">
        <w:r w:rsidRPr="00A849B4">
          <w:rPr>
            <w:rStyle w:val="Hyperlink"/>
            <w:rFonts w:asciiTheme="majorHAnsi" w:hAnsiTheme="majorHAnsi"/>
            <w:szCs w:val="22"/>
          </w:rPr>
          <w:t>tästä</w:t>
        </w:r>
      </w:hyperlink>
      <w:r w:rsidRPr="00A849B4">
        <w:rPr>
          <w:rFonts w:asciiTheme="majorHAnsi" w:hAnsiTheme="majorHAnsi"/>
          <w:color w:val="0A0A0A"/>
          <w:szCs w:val="22"/>
        </w:rPr>
        <w:t xml:space="preserve"> </w:t>
      </w:r>
      <w:r w:rsidRPr="00A849B4">
        <w:rPr>
          <w:rFonts w:asciiTheme="majorHAnsi" w:hAnsiTheme="majorHAnsi"/>
          <w:color w:val="000000"/>
          <w:szCs w:val="22"/>
        </w:rPr>
        <w:t xml:space="preserve"> </w:t>
      </w:r>
    </w:p>
    <w:p w14:paraId="58B513E2" w14:textId="77777777" w:rsidR="00A849B4" w:rsidRPr="00A849B4" w:rsidRDefault="00A849B4" w:rsidP="00A849B4">
      <w:pPr>
        <w:pStyle w:val="NormalWeb"/>
        <w:spacing w:line="343" w:lineRule="atLeast"/>
        <w:jc w:val="both"/>
        <w:rPr>
          <w:rFonts w:asciiTheme="majorHAnsi" w:hAnsiTheme="majorHAnsi"/>
          <w:color w:val="0A0A0A"/>
          <w:szCs w:val="22"/>
        </w:rPr>
      </w:pPr>
      <w:r w:rsidRPr="00A849B4">
        <w:rPr>
          <w:rFonts w:asciiTheme="majorHAnsi" w:hAnsiTheme="majorHAnsi"/>
          <w:color w:val="0A0A0A"/>
          <w:szCs w:val="22"/>
        </w:rPr>
        <w:t xml:space="preserve">Polkuopiskelija ei ole oikeutettu opiskelijaetuuksiin kuten </w:t>
      </w:r>
      <w:proofErr w:type="spellStart"/>
      <w:r w:rsidRPr="00A849B4">
        <w:rPr>
          <w:rFonts w:asciiTheme="majorHAnsi" w:hAnsiTheme="majorHAnsi"/>
          <w:color w:val="0A0A0A"/>
          <w:szCs w:val="22"/>
        </w:rPr>
        <w:t>KELAn</w:t>
      </w:r>
      <w:proofErr w:type="spellEnd"/>
      <w:r w:rsidRPr="00A849B4">
        <w:rPr>
          <w:rFonts w:asciiTheme="majorHAnsi" w:hAnsiTheme="majorHAnsi"/>
          <w:color w:val="0A0A0A"/>
          <w:szCs w:val="22"/>
        </w:rPr>
        <w:t xml:space="preserve"> opintotukeen. Mikäli olet TE-toimiston asiakas, varmista osallistumisoikeutesi opintoihin TE-toimistosta ennen ilmoittautumista polkuopiskelijaksi. </w:t>
      </w:r>
      <w:r w:rsidRPr="00A849B4">
        <w:rPr>
          <w:rStyle w:val="Strong"/>
          <w:rFonts w:asciiTheme="majorHAnsi" w:hAnsiTheme="majorHAnsi"/>
          <w:color w:val="0A0A0A"/>
          <w:szCs w:val="22"/>
        </w:rPr>
        <w:t xml:space="preserve">TE-toimiston kielteinen tukipäätös ei ole peruste polkuopintojen peruuttamiseen maksutta. </w:t>
      </w:r>
      <w:r w:rsidRPr="00A849B4">
        <w:rPr>
          <w:rFonts w:asciiTheme="majorHAnsi" w:hAnsiTheme="majorHAnsi"/>
          <w:color w:val="0A0A0A"/>
          <w:szCs w:val="22"/>
        </w:rPr>
        <w:t>Polkuopintopaikka voidaan peruuttaa maksutta opintojen alkamisen jälkeen ainoastaan lääkärintodistuksen perusteella.</w:t>
      </w:r>
    </w:p>
    <w:p w14:paraId="57F7889F" w14:textId="77777777" w:rsidR="00A849B4" w:rsidRDefault="00A849B4" w:rsidP="00F40CAC">
      <w:pPr>
        <w:rPr>
          <w:lang w:eastAsia="fi-FI"/>
        </w:rPr>
      </w:pPr>
    </w:p>
    <w:p w14:paraId="01E3D5E1" w14:textId="77777777" w:rsidR="00F40CAC" w:rsidRPr="00F40CAC" w:rsidRDefault="00F40CAC" w:rsidP="00F40CAC">
      <w:pPr>
        <w:rPr>
          <w:sz w:val="40"/>
          <w:szCs w:val="40"/>
          <w:lang w:eastAsia="fi-FI"/>
        </w:rPr>
      </w:pPr>
      <w:r w:rsidRPr="00F40CAC">
        <w:rPr>
          <w:sz w:val="40"/>
          <w:szCs w:val="40"/>
          <w:lang w:eastAsia="fi-FI"/>
        </w:rPr>
        <w:t xml:space="preserve">Mikä on </w:t>
      </w:r>
      <w:proofErr w:type="spellStart"/>
      <w:r w:rsidRPr="00F40CAC">
        <w:rPr>
          <w:sz w:val="40"/>
          <w:szCs w:val="40"/>
          <w:lang w:eastAsia="fi-FI"/>
        </w:rPr>
        <w:t>Boostcamp</w:t>
      </w:r>
      <w:proofErr w:type="spellEnd"/>
      <w:r w:rsidRPr="00F40CAC">
        <w:rPr>
          <w:sz w:val="40"/>
          <w:szCs w:val="40"/>
          <w:lang w:eastAsia="fi-FI"/>
        </w:rPr>
        <w:t>?</w:t>
      </w:r>
    </w:p>
    <w:p w14:paraId="1C90C33A" w14:textId="6146903F" w:rsidR="00F40CAC" w:rsidRPr="00F81C40" w:rsidRDefault="00F40CAC" w:rsidP="00F40CAC">
      <w:pPr>
        <w:rPr>
          <w:lang w:eastAsia="fi-FI"/>
        </w:rPr>
      </w:pPr>
      <w:proofErr w:type="spellStart"/>
      <w:r>
        <w:rPr>
          <w:lang w:eastAsia="fi-FI"/>
        </w:rPr>
        <w:t>Boostc</w:t>
      </w:r>
      <w:r w:rsidR="00D42FF8">
        <w:rPr>
          <w:lang w:eastAsia="fi-FI"/>
        </w:rPr>
        <w:t>ampin</w:t>
      </w:r>
      <w:proofErr w:type="spellEnd"/>
      <w:r w:rsidR="00B70A6E">
        <w:rPr>
          <w:lang w:eastAsia="fi-FI"/>
        </w:rPr>
        <w:t>,</w:t>
      </w:r>
      <w:r w:rsidR="00D42FF8">
        <w:rPr>
          <w:lang w:eastAsia="fi-FI"/>
        </w:rPr>
        <w:t xml:space="preserve"> eli </w:t>
      </w:r>
      <w:proofErr w:type="spellStart"/>
      <w:r w:rsidR="00D42FF8">
        <w:rPr>
          <w:lang w:eastAsia="fi-FI"/>
        </w:rPr>
        <w:t>tiimiytymiskoulutuksen</w:t>
      </w:r>
      <w:proofErr w:type="spellEnd"/>
      <w:r>
        <w:rPr>
          <w:lang w:eastAsia="fi-FI"/>
        </w:rPr>
        <w:t xml:space="preserve"> tavoitteena on yhteisten kokemusten kautta parantaa opiskelijoiden ryh</w:t>
      </w:r>
      <w:r w:rsidR="00D42FF8">
        <w:rPr>
          <w:lang w:eastAsia="fi-FI"/>
        </w:rPr>
        <w:t>mäytymistä ja ryhmähenkeä</w:t>
      </w:r>
      <w:r w:rsidR="005D3EEF">
        <w:rPr>
          <w:lang w:eastAsia="fi-FI"/>
        </w:rPr>
        <w:t>, jotta opintojen alku saadaan mukavasti käyntiin</w:t>
      </w:r>
      <w:r w:rsidR="00D42FF8">
        <w:rPr>
          <w:lang w:eastAsia="fi-FI"/>
        </w:rPr>
        <w:t>.</w:t>
      </w:r>
      <w:r w:rsidR="005D3EEF">
        <w:rPr>
          <w:lang w:eastAsia="fi-FI"/>
        </w:rPr>
        <w:t xml:space="preserve"> </w:t>
      </w:r>
      <w:proofErr w:type="spellStart"/>
      <w:r w:rsidR="005D3EEF">
        <w:rPr>
          <w:lang w:eastAsia="fi-FI"/>
        </w:rPr>
        <w:t>Boostcampin</w:t>
      </w:r>
      <w:proofErr w:type="spellEnd"/>
      <w:r w:rsidR="005D3EEF">
        <w:rPr>
          <w:lang w:eastAsia="fi-FI"/>
        </w:rPr>
        <w:t xml:space="preserve"> tarkoituksena on saada </w:t>
      </w:r>
      <w:r>
        <w:rPr>
          <w:lang w:eastAsia="fi-FI"/>
        </w:rPr>
        <w:t xml:space="preserve">opiskelijat toimimaan yhdessä ja tutustumaan toisiinsa rennossa ilmapiirissä. </w:t>
      </w:r>
      <w:proofErr w:type="spellStart"/>
      <w:r>
        <w:rPr>
          <w:lang w:eastAsia="fi-FI"/>
        </w:rPr>
        <w:t>Boostcamp</w:t>
      </w:r>
      <w:proofErr w:type="spellEnd"/>
      <w:r>
        <w:rPr>
          <w:lang w:eastAsia="fi-FI"/>
        </w:rPr>
        <w:t xml:space="preserve"> järjestetään muussa ympäristössä kuin oppilaitoksen tiloissa</w:t>
      </w:r>
      <w:r w:rsidR="004D3A40">
        <w:rPr>
          <w:lang w:eastAsia="fi-FI"/>
        </w:rPr>
        <w:t xml:space="preserve"> (Heinänokan leirikeskus)</w:t>
      </w:r>
      <w:r>
        <w:rPr>
          <w:lang w:eastAsia="fi-FI"/>
        </w:rPr>
        <w:t xml:space="preserve"> ja se kestää noin 24 </w:t>
      </w:r>
      <w:r w:rsidR="005D3EEF">
        <w:rPr>
          <w:lang w:eastAsia="fi-FI"/>
        </w:rPr>
        <w:t xml:space="preserve">h. </w:t>
      </w:r>
      <w:r w:rsidR="004D3A40">
        <w:rPr>
          <w:lang w:eastAsia="fi-FI"/>
        </w:rPr>
        <w:t>Heinänokkaan mennään yhdessä kaupungin bussilla.</w:t>
      </w:r>
      <w:r>
        <w:rPr>
          <w:lang w:eastAsia="fi-FI"/>
        </w:rPr>
        <w:t xml:space="preserve"> </w:t>
      </w:r>
      <w:proofErr w:type="spellStart"/>
      <w:r>
        <w:rPr>
          <w:lang w:eastAsia="fi-FI"/>
        </w:rPr>
        <w:t>Boostcampille</w:t>
      </w:r>
      <w:proofErr w:type="spellEnd"/>
      <w:r>
        <w:rPr>
          <w:lang w:eastAsia="fi-FI"/>
        </w:rPr>
        <w:t xml:space="preserve"> tarvitset mukaan: sään mukaiset vaatteet, lakanat, henkilökohtaiset hygienia tarvikkeet ja uimapuvun</w:t>
      </w:r>
      <w:r w:rsidR="00916CA9">
        <w:rPr>
          <w:lang w:eastAsia="fi-FI"/>
        </w:rPr>
        <w:t xml:space="preserve"> (jos haluat uida meressä)</w:t>
      </w:r>
      <w:r>
        <w:rPr>
          <w:lang w:eastAsia="fi-FI"/>
        </w:rPr>
        <w:t>.</w:t>
      </w:r>
      <w:r w:rsidR="004D3A40">
        <w:rPr>
          <w:lang w:eastAsia="fi-FI"/>
        </w:rPr>
        <w:t xml:space="preserve"> </w:t>
      </w:r>
      <w:proofErr w:type="spellStart"/>
      <w:r w:rsidR="004D3A40">
        <w:rPr>
          <w:lang w:eastAsia="fi-FI"/>
        </w:rPr>
        <w:t>Boostcampilla</w:t>
      </w:r>
      <w:proofErr w:type="spellEnd"/>
      <w:r w:rsidR="004D3A40">
        <w:rPr>
          <w:lang w:eastAsia="fi-FI"/>
        </w:rPr>
        <w:t xml:space="preserve"> majoitus on 2-4 hengen huoneissa ja siellä on </w:t>
      </w:r>
      <w:r w:rsidR="004D3A40" w:rsidRPr="00107159">
        <w:rPr>
          <w:b/>
          <w:lang w:eastAsia="fi-FI"/>
        </w:rPr>
        <w:t>täysihoito</w:t>
      </w:r>
      <w:r w:rsidR="00916CA9">
        <w:rPr>
          <w:b/>
          <w:lang w:eastAsia="fi-FI"/>
        </w:rPr>
        <w:t xml:space="preserve"> (majoitus ja kaikki ruokailut)</w:t>
      </w:r>
      <w:r w:rsidR="004D3A40" w:rsidRPr="00107159">
        <w:rPr>
          <w:b/>
          <w:lang w:eastAsia="fi-FI"/>
        </w:rPr>
        <w:t>.</w:t>
      </w:r>
    </w:p>
    <w:p w14:paraId="49A479C3" w14:textId="77777777" w:rsidR="00F40CAC" w:rsidRPr="007D0F03" w:rsidRDefault="00F40CAC" w:rsidP="007D0F03">
      <w:pPr>
        <w:rPr>
          <w:sz w:val="40"/>
          <w:szCs w:val="40"/>
          <w:lang w:eastAsia="fi-FI"/>
        </w:rPr>
      </w:pPr>
      <w:r w:rsidRPr="007D0F03">
        <w:rPr>
          <w:sz w:val="40"/>
          <w:szCs w:val="40"/>
          <w:lang w:eastAsia="fi-FI"/>
        </w:rPr>
        <w:t>Luonnontieteiden taustakysely</w:t>
      </w:r>
    </w:p>
    <w:p w14:paraId="6F0483FF" w14:textId="12023966" w:rsidR="004E6734" w:rsidRPr="00B00989" w:rsidRDefault="00F40CAC" w:rsidP="004E6734">
      <w:pPr>
        <w:rPr>
          <w:rFonts w:ascii="Calibri" w:hAnsi="Calibri" w:cs="Times New Roman"/>
          <w:color w:val="1F497D"/>
        </w:rPr>
      </w:pPr>
      <w:r>
        <w:rPr>
          <w:lang w:eastAsia="fi-FI"/>
        </w:rPr>
        <w:t xml:space="preserve">Opiskelijat tullaan jakamaan ryhmiin aikaisempien luonnontieteiden opintojen perusteella (pitkä vai lyhyt matematiikka, fysiikan opinnot, ammatillinen tutkinto, kaksoistutkinto). Siksi on äärimmäisen tärkeää, että käyt täyttämässä kyselyn. </w:t>
      </w:r>
      <w:hyperlink r:id="rId13" w:history="1">
        <w:r w:rsidR="00B00989">
          <w:rPr>
            <w:rStyle w:val="Hyperlink"/>
            <w:rFonts w:ascii="Calibri" w:hAnsi="Calibri"/>
          </w:rPr>
          <w:t>https://www.lyyti.fi/reg/Koulutustaustakysely_2017</w:t>
        </w:r>
      </w:hyperlink>
    </w:p>
    <w:p w14:paraId="66FFABA6" w14:textId="77777777" w:rsidR="00F41607" w:rsidRPr="00F41607" w:rsidRDefault="00F41607" w:rsidP="00F41607">
      <w:pPr>
        <w:rPr>
          <w:sz w:val="40"/>
          <w:szCs w:val="40"/>
        </w:rPr>
      </w:pPr>
      <w:r w:rsidRPr="00F41607">
        <w:rPr>
          <w:sz w:val="40"/>
          <w:szCs w:val="40"/>
        </w:rPr>
        <w:t>Matematiikan lähtötasotesti</w:t>
      </w:r>
    </w:p>
    <w:p w14:paraId="349A9E94" w14:textId="6C82E51B" w:rsidR="00F41607" w:rsidRPr="00A850C8" w:rsidRDefault="00F40CAC" w:rsidP="00F41607">
      <w:pPr>
        <w:rPr>
          <w:sz w:val="24"/>
        </w:rPr>
      </w:pPr>
      <w:r>
        <w:rPr>
          <w:lang w:eastAsia="fi-FI"/>
        </w:rPr>
        <w:t xml:space="preserve">Jotta opintojesi alku lähtee mukavasti liikkeelle, olemme koonneet sinulle kertaavia tehtäviä. </w:t>
      </w:r>
      <w:r w:rsidR="00F41607">
        <w:rPr>
          <w:sz w:val="24"/>
        </w:rPr>
        <w:t>Opintojen toisena päivänä</w:t>
      </w:r>
      <w:r w:rsidR="00F41607" w:rsidRPr="00A850C8">
        <w:rPr>
          <w:sz w:val="24"/>
        </w:rPr>
        <w:t xml:space="preserve"> järjestetään lähtötasotesti, jossa testataan seuraavia asioita:</w:t>
      </w:r>
    </w:p>
    <w:p w14:paraId="2AC269C9" w14:textId="77777777" w:rsidR="00F41607" w:rsidRPr="00A850C8" w:rsidRDefault="00F41607" w:rsidP="00F41607">
      <w:pPr>
        <w:pStyle w:val="ListParagraph"/>
        <w:numPr>
          <w:ilvl w:val="0"/>
          <w:numId w:val="4"/>
        </w:numPr>
        <w:rPr>
          <w:sz w:val="24"/>
        </w:rPr>
      </w:pPr>
      <w:r w:rsidRPr="00A850C8">
        <w:rPr>
          <w:sz w:val="24"/>
        </w:rPr>
        <w:lastRenderedPageBreak/>
        <w:t>Lukujoukot</w:t>
      </w:r>
    </w:p>
    <w:p w14:paraId="7F6119F5" w14:textId="77777777" w:rsidR="00F41607" w:rsidRPr="00A850C8" w:rsidRDefault="00F41607" w:rsidP="00F41607">
      <w:pPr>
        <w:pStyle w:val="ListParagraph"/>
        <w:numPr>
          <w:ilvl w:val="0"/>
          <w:numId w:val="4"/>
        </w:numPr>
        <w:rPr>
          <w:sz w:val="24"/>
        </w:rPr>
      </w:pPr>
      <w:r w:rsidRPr="00A850C8">
        <w:rPr>
          <w:sz w:val="24"/>
        </w:rPr>
        <w:t>Potenssit ja juuret (myös kymmenpotenssit, etuliitteet, yksikkömuunnokset)</w:t>
      </w:r>
    </w:p>
    <w:p w14:paraId="4B2DD951" w14:textId="77777777" w:rsidR="00F41607" w:rsidRPr="00A850C8" w:rsidRDefault="00F41607" w:rsidP="00F41607">
      <w:pPr>
        <w:pStyle w:val="ListParagraph"/>
        <w:numPr>
          <w:ilvl w:val="0"/>
          <w:numId w:val="4"/>
        </w:numPr>
        <w:rPr>
          <w:sz w:val="24"/>
        </w:rPr>
      </w:pPr>
      <w:r w:rsidRPr="00A850C8">
        <w:rPr>
          <w:sz w:val="24"/>
        </w:rPr>
        <w:t>Laskujärjestys</w:t>
      </w:r>
    </w:p>
    <w:p w14:paraId="38F6E872" w14:textId="77777777" w:rsidR="00F41607" w:rsidRPr="00A850C8" w:rsidRDefault="00F41607" w:rsidP="00F41607">
      <w:pPr>
        <w:pStyle w:val="ListParagraph"/>
        <w:numPr>
          <w:ilvl w:val="0"/>
          <w:numId w:val="4"/>
        </w:numPr>
        <w:rPr>
          <w:sz w:val="24"/>
        </w:rPr>
      </w:pPr>
      <w:r w:rsidRPr="00A850C8">
        <w:rPr>
          <w:sz w:val="24"/>
        </w:rPr>
        <w:t>Polynomit</w:t>
      </w:r>
    </w:p>
    <w:p w14:paraId="73402617" w14:textId="77777777" w:rsidR="00F41607" w:rsidRPr="00A850C8" w:rsidRDefault="00F41607" w:rsidP="00F41607">
      <w:pPr>
        <w:pStyle w:val="ListParagraph"/>
        <w:numPr>
          <w:ilvl w:val="0"/>
          <w:numId w:val="4"/>
        </w:numPr>
        <w:rPr>
          <w:sz w:val="24"/>
        </w:rPr>
      </w:pPr>
      <w:r w:rsidRPr="00A850C8">
        <w:rPr>
          <w:sz w:val="24"/>
        </w:rPr>
        <w:t xml:space="preserve">Murtoluvut ja murtolausekkeet </w:t>
      </w:r>
    </w:p>
    <w:p w14:paraId="7F0247E6" w14:textId="77777777" w:rsidR="00F41607" w:rsidRPr="00A850C8" w:rsidRDefault="00F41607" w:rsidP="00F41607">
      <w:pPr>
        <w:pStyle w:val="ListParagraph"/>
        <w:numPr>
          <w:ilvl w:val="0"/>
          <w:numId w:val="4"/>
        </w:numPr>
        <w:rPr>
          <w:sz w:val="24"/>
        </w:rPr>
      </w:pPr>
      <w:r w:rsidRPr="00A850C8">
        <w:rPr>
          <w:sz w:val="24"/>
        </w:rPr>
        <w:t>1. ja 2. asteen yhtälöt</w:t>
      </w:r>
    </w:p>
    <w:p w14:paraId="158D3306" w14:textId="77777777" w:rsidR="00F41607" w:rsidRPr="00A850C8" w:rsidRDefault="00F41607" w:rsidP="00F41607">
      <w:pPr>
        <w:rPr>
          <w:sz w:val="24"/>
        </w:rPr>
      </w:pPr>
      <w:r w:rsidRPr="00A850C8">
        <w:rPr>
          <w:sz w:val="24"/>
        </w:rPr>
        <w:t>Näiden perusasioiden hallinta on opinnoissa välttämätöntä. Testin perusteella ohjataan erityistä tukea tarvitsevat opiskelijat Johdatus insinöörimatematiikkaan -opintojaksolle (JIM, 2 op).</w:t>
      </w:r>
    </w:p>
    <w:p w14:paraId="64EB3961" w14:textId="77777777" w:rsidR="00F41607" w:rsidRPr="00A850C8" w:rsidRDefault="00F41607" w:rsidP="00F41607">
      <w:pPr>
        <w:rPr>
          <w:sz w:val="24"/>
        </w:rPr>
      </w:pPr>
      <w:r w:rsidRPr="00A850C8">
        <w:rPr>
          <w:sz w:val="24"/>
        </w:rPr>
        <w:t>JIM toteu</w:t>
      </w:r>
      <w:r>
        <w:rPr>
          <w:sz w:val="24"/>
        </w:rPr>
        <w:t xml:space="preserve">tetaan heti syksyn ensimmäisessä </w:t>
      </w:r>
      <w:r w:rsidRPr="00A850C8">
        <w:rPr>
          <w:sz w:val="24"/>
        </w:rPr>
        <w:t>jaksossa S1.</w:t>
      </w:r>
      <w:r>
        <w:rPr>
          <w:sz w:val="24"/>
        </w:rPr>
        <w:t xml:space="preserve"> Opintojakson loppukokeeseen voivat osallistua kaikki ensimmäisen vuoden opiskelijat.</w:t>
      </w:r>
    </w:p>
    <w:p w14:paraId="2F053407" w14:textId="77777777" w:rsidR="00F41607" w:rsidRPr="00A850C8" w:rsidRDefault="00F41607" w:rsidP="00F41607">
      <w:pPr>
        <w:rPr>
          <w:sz w:val="24"/>
        </w:rPr>
      </w:pPr>
      <w:r>
        <w:rPr>
          <w:sz w:val="24"/>
        </w:rPr>
        <w:t xml:space="preserve">Lähtötasotestissä ei käytetä laskinta tai taulukkokirjaa. </w:t>
      </w:r>
      <w:r w:rsidRPr="00A850C8">
        <w:rPr>
          <w:sz w:val="24"/>
        </w:rPr>
        <w:t xml:space="preserve">Suosittelemme </w:t>
      </w:r>
      <w:r>
        <w:rPr>
          <w:sz w:val="24"/>
        </w:rPr>
        <w:t xml:space="preserve">kuitenkin </w:t>
      </w:r>
      <w:r w:rsidRPr="00A850C8">
        <w:rPr>
          <w:sz w:val="24"/>
        </w:rPr>
        <w:t>lämp</w:t>
      </w:r>
      <w:r>
        <w:rPr>
          <w:sz w:val="24"/>
        </w:rPr>
        <w:t xml:space="preserve">imästi valmistautumaan </w:t>
      </w:r>
      <w:r w:rsidRPr="00A850C8">
        <w:rPr>
          <w:sz w:val="24"/>
        </w:rPr>
        <w:t>testiin esimerkiksi seuraavan materiaalin avulla:</w:t>
      </w:r>
    </w:p>
    <w:p w14:paraId="75A9B8B2" w14:textId="77777777" w:rsidR="00F41607" w:rsidRPr="00A850C8" w:rsidRDefault="00374F2C" w:rsidP="00F41607">
      <w:pPr>
        <w:rPr>
          <w:sz w:val="24"/>
        </w:rPr>
      </w:pPr>
      <w:hyperlink r:id="rId14" w:history="1">
        <w:r w:rsidR="00F41607" w:rsidRPr="00A850C8">
          <w:rPr>
            <w:rStyle w:val="Hyperlink"/>
            <w:sz w:val="24"/>
          </w:rPr>
          <w:t>http://opetus.tv/maa/maa1/</w:t>
        </w:r>
      </w:hyperlink>
      <w:r w:rsidR="00F41607" w:rsidRPr="00A850C8">
        <w:rPr>
          <w:sz w:val="24"/>
        </w:rPr>
        <w:t xml:space="preserve"> </w:t>
      </w:r>
      <w:r w:rsidR="00F41607" w:rsidRPr="00A850C8">
        <w:rPr>
          <w:sz w:val="24"/>
        </w:rPr>
        <w:tab/>
        <w:t>luvut 1 – 4, 7, 8</w:t>
      </w:r>
    </w:p>
    <w:p w14:paraId="0B1F81CC" w14:textId="77777777" w:rsidR="00F41607" w:rsidRPr="00A850C8" w:rsidRDefault="00374F2C" w:rsidP="00F41607">
      <w:pPr>
        <w:rPr>
          <w:sz w:val="24"/>
        </w:rPr>
      </w:pPr>
      <w:hyperlink r:id="rId15" w:history="1">
        <w:r w:rsidR="00F41607" w:rsidRPr="00A850C8">
          <w:rPr>
            <w:rStyle w:val="Hyperlink"/>
            <w:sz w:val="24"/>
          </w:rPr>
          <w:t>http://opetus.tv/maa/maa2/</w:t>
        </w:r>
      </w:hyperlink>
      <w:r w:rsidR="00F41607">
        <w:rPr>
          <w:sz w:val="24"/>
        </w:rPr>
        <w:tab/>
      </w:r>
      <w:r w:rsidR="00F41607" w:rsidRPr="00A850C8">
        <w:rPr>
          <w:sz w:val="24"/>
        </w:rPr>
        <w:t>luvut 1 – 7, 12, 13</w:t>
      </w:r>
    </w:p>
    <w:p w14:paraId="52C32FC6" w14:textId="77777777" w:rsidR="00F41607" w:rsidRPr="00A850C8" w:rsidRDefault="00F41607" w:rsidP="00F41607">
      <w:pPr>
        <w:rPr>
          <w:sz w:val="24"/>
        </w:rPr>
      </w:pPr>
      <w:r w:rsidRPr="00A850C8">
        <w:rPr>
          <w:sz w:val="24"/>
        </w:rPr>
        <w:t>Esimerkkitehtäviä:</w:t>
      </w:r>
    </w:p>
    <w:p w14:paraId="250C8F68" w14:textId="77777777" w:rsidR="00F41607" w:rsidRPr="00A850C8" w:rsidRDefault="00374F2C" w:rsidP="00F41607">
      <w:pPr>
        <w:rPr>
          <w:sz w:val="24"/>
        </w:rPr>
      </w:pPr>
      <w:hyperlink r:id="rId16" w:history="1">
        <w:r w:rsidR="00F41607" w:rsidRPr="00A850C8">
          <w:rPr>
            <w:rStyle w:val="Hyperlink"/>
            <w:sz w:val="24"/>
          </w:rPr>
          <w:t>http://polku.opetus.tv/</w:t>
        </w:r>
      </w:hyperlink>
      <w:r w:rsidR="00F41607" w:rsidRPr="00A850C8">
        <w:rPr>
          <w:sz w:val="24"/>
        </w:rPr>
        <w:tab/>
      </w:r>
      <w:r w:rsidR="00F41607" w:rsidRPr="00A850C8">
        <w:rPr>
          <w:sz w:val="24"/>
        </w:rPr>
        <w:tab/>
        <w:t>MAA1 kohdat 1.1 – 4.3, MAA2 kohdat 1.1 – 3.3.</w:t>
      </w:r>
    </w:p>
    <w:p w14:paraId="351B3C38" w14:textId="77777777" w:rsidR="00F41607" w:rsidRDefault="00F41607" w:rsidP="00F41607">
      <w:pPr>
        <w:rPr>
          <w:sz w:val="24"/>
        </w:rPr>
      </w:pPr>
      <w:r w:rsidRPr="00A850C8">
        <w:rPr>
          <w:sz w:val="24"/>
        </w:rPr>
        <w:t>Vastaavat asiat voi kerrata myös mistä tahansa lukion kirjoista (MAA1, MAA2, MAB1, MAB2).</w:t>
      </w:r>
    </w:p>
    <w:p w14:paraId="55EF13C3" w14:textId="77777777" w:rsidR="00DE2EDF" w:rsidRDefault="00DE2EDF" w:rsidP="007D0F03">
      <w:pPr>
        <w:rPr>
          <w:sz w:val="40"/>
          <w:szCs w:val="40"/>
          <w:lang w:eastAsia="fi-FI"/>
        </w:rPr>
      </w:pPr>
    </w:p>
    <w:p w14:paraId="084F9E94" w14:textId="1E7F1053" w:rsidR="007D0F03" w:rsidRPr="007D0F03" w:rsidRDefault="007D0F03" w:rsidP="007D0F03">
      <w:pPr>
        <w:rPr>
          <w:sz w:val="40"/>
          <w:szCs w:val="40"/>
          <w:lang w:eastAsia="fi-FI"/>
        </w:rPr>
      </w:pPr>
      <w:r w:rsidRPr="007D0F03">
        <w:rPr>
          <w:sz w:val="40"/>
          <w:szCs w:val="40"/>
          <w:lang w:eastAsia="fi-FI"/>
        </w:rPr>
        <w:t>Selvitys aiemmista opinnoista</w:t>
      </w:r>
      <w:r w:rsidR="00F41607">
        <w:rPr>
          <w:sz w:val="40"/>
          <w:szCs w:val="40"/>
          <w:lang w:eastAsia="fi-FI"/>
        </w:rPr>
        <w:t xml:space="preserve"> (</w:t>
      </w:r>
      <w:proofErr w:type="spellStart"/>
      <w:r w:rsidR="00F41607">
        <w:rPr>
          <w:sz w:val="40"/>
          <w:szCs w:val="40"/>
          <w:lang w:eastAsia="fi-FI"/>
        </w:rPr>
        <w:t>Hyväksiluvut</w:t>
      </w:r>
      <w:proofErr w:type="spellEnd"/>
      <w:r w:rsidR="00F41607">
        <w:rPr>
          <w:sz w:val="40"/>
          <w:szCs w:val="40"/>
          <w:lang w:eastAsia="fi-FI"/>
        </w:rPr>
        <w:t>)</w:t>
      </w:r>
    </w:p>
    <w:p w14:paraId="46CDF6FD" w14:textId="036C926A" w:rsidR="00A849B4" w:rsidRDefault="00A849B4" w:rsidP="00A849B4">
      <w:pPr>
        <w:rPr>
          <w:b/>
          <w:lang w:eastAsia="fi-FI"/>
        </w:rPr>
      </w:pPr>
      <w:r>
        <w:rPr>
          <w:sz w:val="23"/>
          <w:szCs w:val="23"/>
        </w:rPr>
        <w:t xml:space="preserve">Avoimen ammattikorkeakoulun opinnoissa mahdollisia aiempia opintoja ei voida </w:t>
      </w:r>
      <w:proofErr w:type="spellStart"/>
      <w:r>
        <w:rPr>
          <w:sz w:val="23"/>
          <w:szCs w:val="23"/>
        </w:rPr>
        <w:t>hyväksilukea</w:t>
      </w:r>
      <w:proofErr w:type="spellEnd"/>
      <w:r>
        <w:rPr>
          <w:sz w:val="23"/>
          <w:szCs w:val="23"/>
        </w:rPr>
        <w:t xml:space="preserve">. Opintojen </w:t>
      </w:r>
      <w:proofErr w:type="spellStart"/>
      <w:r>
        <w:rPr>
          <w:sz w:val="23"/>
          <w:szCs w:val="23"/>
        </w:rPr>
        <w:t>hyväksilukua</w:t>
      </w:r>
      <w:proofErr w:type="spellEnd"/>
      <w:r>
        <w:rPr>
          <w:sz w:val="23"/>
          <w:szCs w:val="23"/>
        </w:rPr>
        <w:t xml:space="preserve"> voit hakea saatuasi yhteishaun tai avoimen väylän haun kautta saatua tutkinto-opiskeluoikeuden. Mahdollisista </w:t>
      </w:r>
      <w:proofErr w:type="spellStart"/>
      <w:r>
        <w:rPr>
          <w:sz w:val="23"/>
          <w:szCs w:val="23"/>
        </w:rPr>
        <w:t>hyväksiluettavista</w:t>
      </w:r>
      <w:proofErr w:type="spellEnd"/>
      <w:r>
        <w:rPr>
          <w:sz w:val="23"/>
          <w:szCs w:val="23"/>
        </w:rPr>
        <w:t xml:space="preserve"> aiemmista opinnoista voi olla yhteydessä oman koulutusohjelman opinto-ohjaajaan.</w:t>
      </w:r>
    </w:p>
    <w:p w14:paraId="77399EB5" w14:textId="77777777" w:rsidR="00A849B4" w:rsidRPr="00A849B4" w:rsidRDefault="00A849B4" w:rsidP="00A849B4">
      <w:pPr>
        <w:rPr>
          <w:rStyle w:val="Hyperlink"/>
          <w:b/>
          <w:color w:val="auto"/>
          <w:u w:val="none"/>
          <w:lang w:eastAsia="fi-FI"/>
        </w:rPr>
      </w:pPr>
    </w:p>
    <w:p w14:paraId="38758DA8" w14:textId="77777777" w:rsidR="00DE2EDF" w:rsidRDefault="00DE2EDF" w:rsidP="00DE2EDF">
      <w:pPr>
        <w:pStyle w:val="NormalWeb"/>
        <w:spacing w:after="300"/>
        <w:rPr>
          <w:rFonts w:ascii="PT Sans" w:hAnsi="PT Sans"/>
          <w:color w:val="0A0A0A"/>
          <w:sz w:val="32"/>
          <w:szCs w:val="32"/>
        </w:rPr>
      </w:pPr>
      <w:r>
        <w:rPr>
          <w:rFonts w:ascii="PT Sans" w:hAnsi="PT Sans"/>
          <w:b/>
          <w:bCs/>
          <w:color w:val="0A0A0A"/>
          <w:sz w:val="32"/>
          <w:szCs w:val="32"/>
        </w:rPr>
        <w:t>Oman tietokoneen tarve opiskelussa</w:t>
      </w:r>
    </w:p>
    <w:p w14:paraId="10C829B2" w14:textId="77777777" w:rsidR="00DE2EDF" w:rsidRDefault="00DE2EDF" w:rsidP="00DE2EDF">
      <w:pPr>
        <w:pStyle w:val="NormalWeb"/>
        <w:spacing w:after="0"/>
        <w:rPr>
          <w:rFonts w:ascii="PT Sans" w:hAnsi="PT Sans"/>
          <w:color w:val="0A0A0A"/>
          <w:sz w:val="21"/>
          <w:szCs w:val="21"/>
        </w:rPr>
      </w:pPr>
      <w:r>
        <w:rPr>
          <w:rFonts w:ascii="PT Sans" w:hAnsi="PT Sans"/>
          <w:color w:val="0A0A0A"/>
          <w:sz w:val="21"/>
          <w:szCs w:val="21"/>
        </w:rPr>
        <w:t>Turun ammattikorkeakoulussa siirrytään mm. erilaisten pilvipalveluiden myötä luokkiin sijoitettujen tietokoneiden käytöstä yhä enemmän opiskelijoiden omien tietokoneiden hyödyntämiseen. Tämä tarkoittaa sitä, että käytännössä sinulla pitää olla käytettävissäsi oma kannettava tietokone koulupäivien aikana.</w:t>
      </w:r>
    </w:p>
    <w:p w14:paraId="69F445F6" w14:textId="77777777" w:rsidR="00DE2EDF" w:rsidRDefault="00DE2EDF" w:rsidP="00DE2EDF">
      <w:pPr>
        <w:pStyle w:val="NormalWeb"/>
        <w:spacing w:after="0"/>
        <w:rPr>
          <w:rFonts w:ascii="Helvetica" w:hAnsi="Helvetica" w:cs="Helvetica"/>
          <w:color w:val="0A0A0A"/>
          <w:sz w:val="21"/>
          <w:szCs w:val="21"/>
        </w:rPr>
      </w:pPr>
    </w:p>
    <w:p w14:paraId="5B2CE653" w14:textId="77777777" w:rsidR="00DE2EDF" w:rsidRPr="00DE2EDF" w:rsidRDefault="00DE2EDF" w:rsidP="00DE2EDF">
      <w:pPr>
        <w:pStyle w:val="NormalWeb"/>
        <w:spacing w:after="140"/>
        <w:rPr>
          <w:rFonts w:ascii="PT Sans Regular" w:hAnsi="PT Sans Regular"/>
          <w:b/>
          <w:sz w:val="25"/>
          <w:szCs w:val="25"/>
        </w:rPr>
      </w:pPr>
      <w:r w:rsidRPr="00DE2EDF">
        <w:rPr>
          <w:rFonts w:ascii="PT Sans Regular" w:hAnsi="PT Sans Regular"/>
          <w:b/>
          <w:sz w:val="25"/>
          <w:szCs w:val="25"/>
          <w:shd w:val="clear" w:color="auto" w:fill="FFFFFF"/>
        </w:rPr>
        <w:t>Millaisen tietokoneen tarvitsen?</w:t>
      </w:r>
    </w:p>
    <w:p w14:paraId="648CF6EF" w14:textId="0EEA2789" w:rsidR="00DE2EDF" w:rsidRDefault="00DE2EDF" w:rsidP="00DE2EDF">
      <w:pPr>
        <w:pStyle w:val="NormalWeb"/>
        <w:spacing w:after="140"/>
        <w:rPr>
          <w:rFonts w:ascii="PT Sans" w:hAnsi="PT Sans"/>
          <w:sz w:val="21"/>
          <w:szCs w:val="21"/>
        </w:rPr>
      </w:pPr>
      <w:r>
        <w:rPr>
          <w:rFonts w:ascii="PT Sans" w:hAnsi="PT Sans"/>
          <w:color w:val="0A0A0A"/>
          <w:sz w:val="21"/>
          <w:szCs w:val="21"/>
          <w:shd w:val="clear" w:color="auto" w:fill="FFFFFF"/>
        </w:rPr>
        <w:lastRenderedPageBreak/>
        <w:t xml:space="preserve">Lue yleisohjeistus koneen hankintaan tästä: </w:t>
      </w:r>
      <w:hyperlink r:id="rId17" w:history="1">
        <w:r>
          <w:rPr>
            <w:rStyle w:val="Hyperlink"/>
            <w:rFonts w:ascii="PT Sans" w:hAnsi="PT Sans"/>
            <w:sz w:val="21"/>
            <w:szCs w:val="21"/>
            <w:shd w:val="clear" w:color="auto" w:fill="FFFFFF"/>
          </w:rPr>
          <w:t>Oman tietokoneen tarve opiskelussa (pdf)</w:t>
        </w:r>
      </w:hyperlink>
      <w:r>
        <w:rPr>
          <w:rFonts w:ascii="PT Sans" w:hAnsi="PT Sans"/>
          <w:color w:val="0A0A0A"/>
          <w:sz w:val="21"/>
          <w:szCs w:val="21"/>
          <w:shd w:val="clear" w:color="auto" w:fill="FFFFFF"/>
        </w:rPr>
        <w:t xml:space="preserve">. </w:t>
      </w:r>
    </w:p>
    <w:p w14:paraId="49322FA5" w14:textId="77777777" w:rsidR="007D0F03" w:rsidRPr="007D0F03" w:rsidRDefault="007D0F03" w:rsidP="007D0F03">
      <w:pPr>
        <w:rPr>
          <w:sz w:val="40"/>
          <w:szCs w:val="40"/>
          <w:lang w:eastAsia="fi-FI"/>
        </w:rPr>
      </w:pPr>
      <w:r w:rsidRPr="007D0F03">
        <w:rPr>
          <w:sz w:val="40"/>
          <w:szCs w:val="40"/>
          <w:lang w:eastAsia="fi-FI"/>
        </w:rPr>
        <w:t>Muistilista</w:t>
      </w:r>
    </w:p>
    <w:p w14:paraId="255A9AA5" w14:textId="5884EFD3" w:rsidR="007D0F03" w:rsidRDefault="007D0F03" w:rsidP="00B00989">
      <w:pPr>
        <w:pStyle w:val="ListParagraph"/>
        <w:numPr>
          <w:ilvl w:val="0"/>
          <w:numId w:val="5"/>
        </w:numPr>
        <w:rPr>
          <w:lang w:eastAsia="fi-FI"/>
        </w:rPr>
      </w:pPr>
      <w:r w:rsidRPr="00F81C40">
        <w:rPr>
          <w:lang w:eastAsia="fi-FI"/>
        </w:rPr>
        <w:t>Täytä taustatie</w:t>
      </w:r>
      <w:r>
        <w:rPr>
          <w:lang w:eastAsia="fi-FI"/>
        </w:rPr>
        <w:t>tolomake (Luonnontieteet)</w:t>
      </w:r>
    </w:p>
    <w:p w14:paraId="1FEB6D48" w14:textId="32217C18" w:rsidR="007D0F03" w:rsidRPr="00F81C40" w:rsidRDefault="009254F9" w:rsidP="00B00989">
      <w:pPr>
        <w:pStyle w:val="ListParagraph"/>
        <w:numPr>
          <w:ilvl w:val="0"/>
          <w:numId w:val="5"/>
        </w:numPr>
        <w:rPr>
          <w:lang w:eastAsia="fi-FI"/>
        </w:rPr>
      </w:pPr>
      <w:r>
        <w:rPr>
          <w:lang w:eastAsia="fi-FI"/>
        </w:rPr>
        <w:t>Valmistaudu matematiikan lähtötasotestiin</w:t>
      </w:r>
    </w:p>
    <w:p w14:paraId="25CC259F" w14:textId="3F5C7B0E" w:rsidR="007D0F03" w:rsidRPr="00B00989" w:rsidRDefault="007D0F03" w:rsidP="00B00989">
      <w:pPr>
        <w:pStyle w:val="ListParagraph"/>
        <w:numPr>
          <w:ilvl w:val="0"/>
          <w:numId w:val="5"/>
        </w:numPr>
        <w:rPr>
          <w:b/>
          <w:lang w:eastAsia="fi-FI"/>
        </w:rPr>
      </w:pPr>
      <w:r w:rsidRPr="00F81C40">
        <w:rPr>
          <w:lang w:eastAsia="fi-FI"/>
        </w:rPr>
        <w:t>Osallistu</w:t>
      </w:r>
      <w:r>
        <w:rPr>
          <w:lang w:eastAsia="fi-FI"/>
        </w:rPr>
        <w:t xml:space="preserve"> op</w:t>
      </w:r>
      <w:r w:rsidR="00DE2EDF">
        <w:rPr>
          <w:lang w:eastAsia="fi-FI"/>
        </w:rPr>
        <w:t xml:space="preserve">intojen aloitukseen </w:t>
      </w:r>
      <w:r w:rsidR="004E6734" w:rsidRPr="00B00989">
        <w:rPr>
          <w:b/>
          <w:lang w:eastAsia="fi-FI"/>
        </w:rPr>
        <w:t>maanantaina</w:t>
      </w:r>
      <w:r w:rsidR="00DE2EDF" w:rsidRPr="00B00989">
        <w:rPr>
          <w:b/>
          <w:lang w:eastAsia="fi-FI"/>
        </w:rPr>
        <w:t xml:space="preserve"> 28</w:t>
      </w:r>
      <w:r w:rsidRPr="00B00989">
        <w:rPr>
          <w:b/>
          <w:lang w:eastAsia="fi-FI"/>
        </w:rPr>
        <w:t>.8</w:t>
      </w:r>
      <w:r w:rsidR="00DE2EDF" w:rsidRPr="00B00989">
        <w:rPr>
          <w:b/>
          <w:lang w:eastAsia="fi-FI"/>
        </w:rPr>
        <w:t>.2017</w:t>
      </w:r>
      <w:r w:rsidRPr="00B00989">
        <w:rPr>
          <w:b/>
          <w:lang w:eastAsia="fi-FI"/>
        </w:rPr>
        <w:t xml:space="preserve"> klo 9.00</w:t>
      </w:r>
      <w:r w:rsidR="00DE2EDF" w:rsidRPr="00B00989">
        <w:rPr>
          <w:b/>
          <w:lang w:eastAsia="fi-FI"/>
        </w:rPr>
        <w:t xml:space="preserve">. </w:t>
      </w:r>
      <w:proofErr w:type="gramStart"/>
      <w:r w:rsidR="00DE2EDF" w:rsidRPr="00B00989">
        <w:rPr>
          <w:b/>
          <w:lang w:eastAsia="fi-FI"/>
        </w:rPr>
        <w:t>Lemminkäisenkadun toimipiste, Lemminkäisenkatu 30</w:t>
      </w:r>
      <w:r w:rsidR="004E6734" w:rsidRPr="00B00989">
        <w:rPr>
          <w:b/>
          <w:lang w:eastAsia="fi-FI"/>
        </w:rPr>
        <w:t>.</w:t>
      </w:r>
      <w:proofErr w:type="gramEnd"/>
      <w:r w:rsidR="004E6734" w:rsidRPr="00B00989">
        <w:rPr>
          <w:b/>
          <w:lang w:eastAsia="fi-FI"/>
        </w:rPr>
        <w:t xml:space="preserve"> Auditorio Lemminkäinen</w:t>
      </w:r>
    </w:p>
    <w:p w14:paraId="23CBFCA9" w14:textId="46182483" w:rsidR="007D0F03" w:rsidRPr="00F81C40" w:rsidRDefault="007D0F03" w:rsidP="00B00989">
      <w:pPr>
        <w:pStyle w:val="ListParagraph"/>
        <w:numPr>
          <w:ilvl w:val="0"/>
          <w:numId w:val="5"/>
        </w:numPr>
        <w:rPr>
          <w:lang w:eastAsia="fi-FI"/>
        </w:rPr>
      </w:pPr>
      <w:r>
        <w:rPr>
          <w:lang w:eastAsia="fi-FI"/>
        </w:rPr>
        <w:t xml:space="preserve">Varaudu osallistumaan </w:t>
      </w:r>
      <w:proofErr w:type="spellStart"/>
      <w:r>
        <w:rPr>
          <w:lang w:eastAsia="fi-FI"/>
        </w:rPr>
        <w:t>Boostcampille</w:t>
      </w:r>
      <w:proofErr w:type="spellEnd"/>
      <w:r>
        <w:rPr>
          <w:lang w:eastAsia="fi-FI"/>
        </w:rPr>
        <w:t xml:space="preserve"> (24 h tapahtuma)</w:t>
      </w:r>
    </w:p>
    <w:p w14:paraId="63A8A633" w14:textId="222448C3" w:rsidR="007D0F03" w:rsidRPr="00F81C40" w:rsidRDefault="007D0F03" w:rsidP="00B00989">
      <w:pPr>
        <w:pStyle w:val="ListParagraph"/>
        <w:numPr>
          <w:ilvl w:val="0"/>
          <w:numId w:val="5"/>
        </w:numPr>
        <w:rPr>
          <w:lang w:eastAsia="fi-FI"/>
        </w:rPr>
      </w:pPr>
      <w:r w:rsidRPr="00F81C40">
        <w:rPr>
          <w:lang w:eastAsia="fi-FI"/>
        </w:rPr>
        <w:t>Ota todistus henkilöllisyydestäsi ja haussa käyttämäsi al</w:t>
      </w:r>
      <w:r>
        <w:rPr>
          <w:lang w:eastAsia="fi-FI"/>
        </w:rPr>
        <w:t>kuperäiset todistukset mukaasi</w:t>
      </w:r>
    </w:p>
    <w:p w14:paraId="57FCE551" w14:textId="04BB95F5" w:rsidR="007D0F03" w:rsidRPr="00F81C40" w:rsidRDefault="007D0F03" w:rsidP="00B00989">
      <w:pPr>
        <w:pStyle w:val="ListParagraph"/>
        <w:numPr>
          <w:ilvl w:val="0"/>
          <w:numId w:val="5"/>
        </w:numPr>
        <w:rPr>
          <w:lang w:eastAsia="fi-FI"/>
        </w:rPr>
      </w:pPr>
      <w:r w:rsidRPr="00F81C40">
        <w:rPr>
          <w:lang w:eastAsia="fi-FI"/>
        </w:rPr>
        <w:t>Mikäli sinulla on aiem</w:t>
      </w:r>
      <w:r w:rsidR="00F41607">
        <w:rPr>
          <w:lang w:eastAsia="fi-FI"/>
        </w:rPr>
        <w:t>min suoritettuja tekniikan tai muun alan korkeakouluopintoja</w:t>
      </w:r>
      <w:r w:rsidRPr="00F81C40">
        <w:rPr>
          <w:lang w:eastAsia="fi-FI"/>
        </w:rPr>
        <w:t xml:space="preserve"> mieti, onko niissä joitakin hyväksi</w:t>
      </w:r>
      <w:r w:rsidR="00F41607">
        <w:rPr>
          <w:lang w:eastAsia="fi-FI"/>
        </w:rPr>
        <w:t xml:space="preserve"> </w:t>
      </w:r>
      <w:r w:rsidRPr="00F81C40">
        <w:rPr>
          <w:lang w:eastAsia="fi-FI"/>
        </w:rPr>
        <w:t>luettavia opintoja.</w:t>
      </w:r>
    </w:p>
    <w:p w14:paraId="241D14D4" w14:textId="77777777" w:rsidR="007D0F03" w:rsidRPr="007D0F03" w:rsidRDefault="007D0F03" w:rsidP="007D0F03">
      <w:pPr>
        <w:rPr>
          <w:sz w:val="40"/>
          <w:szCs w:val="40"/>
          <w:lang w:eastAsia="fi-FI"/>
        </w:rPr>
      </w:pPr>
      <w:r w:rsidRPr="007D0F03">
        <w:rPr>
          <w:sz w:val="40"/>
          <w:szCs w:val="40"/>
          <w:lang w:eastAsia="fi-FI"/>
        </w:rPr>
        <w:t>Lisätietoja</w:t>
      </w:r>
    </w:p>
    <w:p w14:paraId="54B84809" w14:textId="77777777" w:rsidR="007D0F03" w:rsidRPr="00F81C40" w:rsidRDefault="007D0F03" w:rsidP="007D0F03">
      <w:pPr>
        <w:rPr>
          <w:lang w:eastAsia="fi-FI"/>
        </w:rPr>
      </w:pPr>
      <w:r>
        <w:rPr>
          <w:lang w:eastAsia="fi-FI"/>
        </w:rPr>
        <w:t>Opinto-ohjaaja Janne Ahtinen p. 044 9072071</w:t>
      </w:r>
    </w:p>
    <w:p w14:paraId="3CB07004" w14:textId="77777777" w:rsidR="007D0F03" w:rsidRDefault="007D0F03" w:rsidP="007D0F03">
      <w:pPr>
        <w:rPr>
          <w:lang w:eastAsia="fi-FI"/>
        </w:rPr>
      </w:pPr>
      <w:r>
        <w:rPr>
          <w:lang w:eastAsia="fi-FI"/>
        </w:rPr>
        <w:t>Koulutusvastaava Paula Steinby</w:t>
      </w:r>
    </w:p>
    <w:p w14:paraId="20E734EE" w14:textId="7E19228F" w:rsidR="00133031" w:rsidRDefault="004E6734" w:rsidP="00F41607">
      <w:pPr>
        <w:rPr>
          <w:lang w:eastAsia="fi-FI"/>
        </w:rPr>
      </w:pPr>
      <w:r>
        <w:rPr>
          <w:lang w:eastAsia="fi-FI"/>
        </w:rPr>
        <w:t xml:space="preserve">Yleiset opintoihin liittyvät tiedustelut: </w:t>
      </w:r>
      <w:hyperlink r:id="rId18" w:history="1">
        <w:r w:rsidRPr="00C0253B">
          <w:rPr>
            <w:rStyle w:val="Hyperlink"/>
            <w:lang w:eastAsia="fi-FI"/>
          </w:rPr>
          <w:t>opintotoiasiat@turkuamk.fi</w:t>
        </w:r>
      </w:hyperlink>
    </w:p>
    <w:p w14:paraId="57C60EC3" w14:textId="2F951842" w:rsidR="007D0F03" w:rsidRDefault="007D0F03" w:rsidP="007D0F03">
      <w:pPr>
        <w:rPr>
          <w:lang w:eastAsia="fi-FI"/>
        </w:rPr>
      </w:pPr>
      <w:r w:rsidRPr="00F81C40">
        <w:rPr>
          <w:lang w:eastAsia="fi-FI"/>
        </w:rPr>
        <w:t>Sähköpostit o</w:t>
      </w:r>
      <w:r>
        <w:rPr>
          <w:lang w:eastAsia="fi-FI"/>
        </w:rPr>
        <w:t xml:space="preserve">vat muotoa </w:t>
      </w:r>
      <w:hyperlink r:id="rId19" w:history="1">
        <w:r w:rsidR="00A849B4" w:rsidRPr="00C670CE">
          <w:rPr>
            <w:rStyle w:val="Hyperlink"/>
            <w:lang w:eastAsia="fi-FI"/>
          </w:rPr>
          <w:t>etunimi.sukunimi@turkuamk.fi</w:t>
        </w:r>
      </w:hyperlink>
      <w:r w:rsidRPr="00F81C40">
        <w:rPr>
          <w:lang w:eastAsia="fi-FI"/>
        </w:rPr>
        <w:t>.</w:t>
      </w:r>
    </w:p>
    <w:p w14:paraId="043A9C30" w14:textId="77777777" w:rsidR="00A849B4" w:rsidRPr="00A849B4" w:rsidRDefault="00A849B4" w:rsidP="00A849B4">
      <w:pPr>
        <w:autoSpaceDE w:val="0"/>
        <w:autoSpaceDN w:val="0"/>
        <w:adjustRightInd w:val="0"/>
        <w:spacing w:after="0" w:line="240" w:lineRule="auto"/>
        <w:jc w:val="both"/>
        <w:rPr>
          <w:rFonts w:ascii="PT Sans" w:hAnsi="PT Sans" w:cs="PT Sans"/>
          <w:color w:val="000000"/>
        </w:rPr>
      </w:pPr>
      <w:r w:rsidRPr="00A849B4">
        <w:rPr>
          <w:rFonts w:ascii="PT Sans" w:hAnsi="PT Sans" w:cs="PT Sans"/>
          <w:color w:val="000000"/>
        </w:rPr>
        <w:t xml:space="preserve">Avoimen AMK:n toimisto on avoimen AMK:n opiskelijan ensisijainen yhteydenottopaikka. Otathan rohkeasti yhteyttä mitä tahansa kysymyksiä ilmaantuukin. </w:t>
      </w:r>
      <w:r w:rsidRPr="00A849B4">
        <w:rPr>
          <w:rFonts w:ascii="PT Sans" w:hAnsi="PT Sans" w:cs="PT Sans"/>
          <w:color w:val="000000"/>
        </w:rPr>
        <w:sym w:font="Wingdings" w:char="F04A"/>
      </w:r>
    </w:p>
    <w:p w14:paraId="57867F3B" w14:textId="77777777" w:rsidR="00A849B4" w:rsidRPr="00A849B4" w:rsidRDefault="00A849B4" w:rsidP="00A849B4">
      <w:pPr>
        <w:autoSpaceDE w:val="0"/>
        <w:autoSpaceDN w:val="0"/>
        <w:adjustRightInd w:val="0"/>
        <w:spacing w:after="0" w:line="240" w:lineRule="auto"/>
        <w:jc w:val="both"/>
        <w:rPr>
          <w:rFonts w:ascii="PT Sans" w:hAnsi="PT Sans" w:cs="PT Sans"/>
          <w:color w:val="000000"/>
        </w:rPr>
      </w:pPr>
    </w:p>
    <w:p w14:paraId="5DCBD133" w14:textId="77777777" w:rsidR="00A849B4" w:rsidRPr="00A849B4" w:rsidRDefault="00A849B4" w:rsidP="00A849B4">
      <w:pPr>
        <w:autoSpaceDE w:val="0"/>
        <w:autoSpaceDN w:val="0"/>
        <w:adjustRightInd w:val="0"/>
        <w:spacing w:after="0" w:line="240" w:lineRule="auto"/>
        <w:jc w:val="both"/>
        <w:rPr>
          <w:rFonts w:ascii="PT Sans" w:hAnsi="PT Sans" w:cs="PT Sans"/>
          <w:color w:val="000000"/>
          <w:u w:val="single"/>
        </w:rPr>
      </w:pPr>
      <w:r w:rsidRPr="00A849B4">
        <w:rPr>
          <w:rFonts w:ascii="PT Sans" w:hAnsi="PT Sans" w:cs="PT Sans"/>
          <w:color w:val="000000"/>
          <w:u w:val="single"/>
        </w:rPr>
        <w:t xml:space="preserve">Avoimen henkilöstö: </w:t>
      </w:r>
    </w:p>
    <w:p w14:paraId="6F257867" w14:textId="77777777" w:rsidR="00A849B4" w:rsidRPr="00A849B4" w:rsidRDefault="00A849B4" w:rsidP="00A849B4">
      <w:pPr>
        <w:autoSpaceDE w:val="0"/>
        <w:autoSpaceDN w:val="0"/>
        <w:adjustRightInd w:val="0"/>
        <w:spacing w:after="0" w:line="240" w:lineRule="auto"/>
        <w:jc w:val="both"/>
        <w:rPr>
          <w:rFonts w:ascii="PT Sans" w:hAnsi="PT Sans" w:cs="PT Sans"/>
          <w:color w:val="000000"/>
        </w:rPr>
      </w:pPr>
      <w:r w:rsidRPr="00A849B4">
        <w:rPr>
          <w:rFonts w:ascii="PT Sans" w:hAnsi="PT Sans" w:cs="PT Sans"/>
          <w:color w:val="000000"/>
        </w:rPr>
        <w:t>Elina Karaus, suunnittelija, p. 050 5985 515</w:t>
      </w:r>
    </w:p>
    <w:p w14:paraId="0B88F052" w14:textId="77777777" w:rsidR="00A849B4" w:rsidRPr="00A849B4" w:rsidRDefault="00A849B4" w:rsidP="00A849B4">
      <w:pPr>
        <w:autoSpaceDE w:val="0"/>
        <w:autoSpaceDN w:val="0"/>
        <w:adjustRightInd w:val="0"/>
        <w:spacing w:after="0" w:line="240" w:lineRule="auto"/>
        <w:jc w:val="both"/>
        <w:rPr>
          <w:rFonts w:ascii="PT Sans" w:hAnsi="PT Sans" w:cs="PT Sans"/>
          <w:color w:val="000000"/>
        </w:rPr>
      </w:pPr>
      <w:r w:rsidRPr="00A849B4">
        <w:rPr>
          <w:rFonts w:ascii="PT Sans" w:hAnsi="PT Sans" w:cs="PT Sans"/>
          <w:color w:val="000000"/>
        </w:rPr>
        <w:t>Anne Hakala, opintosihteeri, p. 050 5985 818</w:t>
      </w:r>
    </w:p>
    <w:p w14:paraId="1F7838A8" w14:textId="77777777" w:rsidR="00A849B4" w:rsidRPr="00A849B4" w:rsidRDefault="00A849B4" w:rsidP="00A849B4">
      <w:pPr>
        <w:autoSpaceDE w:val="0"/>
        <w:autoSpaceDN w:val="0"/>
        <w:adjustRightInd w:val="0"/>
        <w:spacing w:after="0" w:line="240" w:lineRule="auto"/>
        <w:jc w:val="both"/>
        <w:rPr>
          <w:rFonts w:ascii="PT Sans" w:hAnsi="PT Sans" w:cs="PT Sans"/>
          <w:color w:val="000000"/>
        </w:rPr>
      </w:pPr>
      <w:r w:rsidRPr="00A849B4">
        <w:rPr>
          <w:rFonts w:ascii="PT Sans" w:hAnsi="PT Sans" w:cs="PT Sans"/>
          <w:color w:val="000000"/>
        </w:rPr>
        <w:t>Leena Metsävuori, suunnittelija (väylähaut), p. 044 9074 999</w:t>
      </w:r>
    </w:p>
    <w:p w14:paraId="788A7A6A" w14:textId="77777777" w:rsidR="00A849B4" w:rsidRPr="00F81C40" w:rsidRDefault="00A849B4" w:rsidP="007D0F03">
      <w:pPr>
        <w:rPr>
          <w:lang w:eastAsia="fi-FI"/>
        </w:rPr>
      </w:pPr>
    </w:p>
    <w:p w14:paraId="4544ACCB" w14:textId="45A77F4D" w:rsidR="007D0F03" w:rsidRPr="00F81C40" w:rsidRDefault="00A849B4" w:rsidP="007D0F03">
      <w:pPr>
        <w:spacing w:before="100" w:beforeAutospacing="1" w:after="100" w:afterAutospacing="1" w:line="240" w:lineRule="auto"/>
        <w:rPr>
          <w:rFonts w:ascii="Times New Roman" w:eastAsia="Times New Roman" w:hAnsi="Times New Roman" w:cs="Times New Roman"/>
          <w:sz w:val="24"/>
          <w:szCs w:val="24"/>
          <w:lang w:eastAsia="fi-FI"/>
        </w:rPr>
      </w:pPr>
      <w:r>
        <w:rPr>
          <w:noProof/>
          <w:lang w:eastAsia="fi-FI"/>
        </w:rPr>
        <w:drawing>
          <wp:anchor distT="0" distB="0" distL="114300" distR="114300" simplePos="0" relativeHeight="251659264" behindDoc="1" locked="0" layoutInCell="1" allowOverlap="1" wp14:anchorId="45CB86BD" wp14:editId="2BFCCB5D">
            <wp:simplePos x="0" y="0"/>
            <wp:positionH relativeFrom="margin">
              <wp:posOffset>0</wp:posOffset>
            </wp:positionH>
            <wp:positionV relativeFrom="paragraph">
              <wp:posOffset>427990</wp:posOffset>
            </wp:positionV>
            <wp:extent cx="1914525" cy="424815"/>
            <wp:effectExtent l="0" t="0" r="9525" b="0"/>
            <wp:wrapTight wrapText="bothSides">
              <wp:wrapPolygon edited="0">
                <wp:start x="0" y="0"/>
                <wp:lineTo x="0" y="20341"/>
                <wp:lineTo x="21493" y="20341"/>
                <wp:lineTo x="21493" y="0"/>
                <wp:lineTo x="0" y="0"/>
              </wp:wrapPolygon>
            </wp:wrapTight>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voin AMK_cmyk painokelpoinen logo.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914525" cy="424815"/>
                    </a:xfrm>
                    <a:prstGeom prst="rect">
                      <a:avLst/>
                    </a:prstGeom>
                  </pic:spPr>
                </pic:pic>
              </a:graphicData>
            </a:graphic>
            <wp14:sizeRelH relativeFrom="margin">
              <wp14:pctWidth>0</wp14:pctWidth>
            </wp14:sizeRelH>
            <wp14:sizeRelV relativeFrom="margin">
              <wp14:pctHeight>0</wp14:pctHeight>
            </wp14:sizeRelV>
          </wp:anchor>
        </w:drawing>
      </w:r>
    </w:p>
    <w:p w14:paraId="3226747D" w14:textId="77777777" w:rsidR="007D0F03" w:rsidRDefault="007D0F03" w:rsidP="00F40CAC"/>
    <w:p w14:paraId="6F6E9F58" w14:textId="77777777" w:rsidR="00F40CAC" w:rsidRDefault="00F40CAC" w:rsidP="00F40CAC">
      <w:pPr>
        <w:spacing w:before="100" w:beforeAutospacing="1" w:after="100" w:afterAutospacing="1" w:line="240" w:lineRule="auto"/>
        <w:rPr>
          <w:rFonts w:ascii="Times New Roman" w:eastAsia="Times New Roman" w:hAnsi="Times New Roman" w:cs="Times New Roman"/>
          <w:sz w:val="24"/>
          <w:szCs w:val="24"/>
          <w:lang w:eastAsia="fi-FI"/>
        </w:rPr>
      </w:pPr>
      <w:bookmarkStart w:id="0" w:name="_GoBack"/>
      <w:bookmarkEnd w:id="0"/>
    </w:p>
    <w:p w14:paraId="3E3F7B48" w14:textId="73ACE931" w:rsidR="003D185F" w:rsidRPr="003D185F" w:rsidRDefault="003D185F" w:rsidP="003D185F">
      <w:pPr>
        <w:rPr>
          <w:rFonts w:cs="Arial"/>
          <w:szCs w:val="24"/>
        </w:rPr>
      </w:pPr>
      <w:r>
        <w:rPr>
          <w:rFonts w:cs="Arial"/>
          <w:szCs w:val="24"/>
        </w:rPr>
        <w:t xml:space="preserve"> </w:t>
      </w:r>
    </w:p>
    <w:sectPr w:rsidR="003D185F" w:rsidRPr="003D185F" w:rsidSect="003D185F">
      <w:footerReference w:type="default" r:id="rId21"/>
      <w:pgSz w:w="11906" w:h="16838"/>
      <w:pgMar w:top="1276" w:right="851" w:bottom="1985"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33B60E" w14:textId="77777777" w:rsidR="00374F2C" w:rsidRDefault="00374F2C" w:rsidP="00B304D7">
      <w:r>
        <w:separator/>
      </w:r>
    </w:p>
  </w:endnote>
  <w:endnote w:type="continuationSeparator" w:id="0">
    <w:p w14:paraId="617B3575" w14:textId="77777777" w:rsidR="00374F2C" w:rsidRDefault="00374F2C" w:rsidP="00B30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T Sans">
    <w:altName w:val="PT Sans"/>
    <w:panose1 w:val="020B0503020203020204"/>
    <w:charset w:val="00"/>
    <w:family w:val="swiss"/>
    <w:pitch w:val="variable"/>
    <w:sig w:usb0="A00002EF" w:usb1="5000204B" w:usb2="00000000" w:usb3="00000000" w:csb0="00000097"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PT Sans Regular">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3F7B4D" w14:textId="77777777" w:rsidR="00BA3676" w:rsidRDefault="00BA3676">
    <w:pPr>
      <w:pStyle w:val="Footer"/>
    </w:pPr>
    <w:r>
      <w:rPr>
        <w:noProof/>
        <w:lang w:eastAsia="fi-FI"/>
      </w:rPr>
      <w:drawing>
        <wp:anchor distT="0" distB="0" distL="114300" distR="114300" simplePos="0" relativeHeight="251660288" behindDoc="1" locked="0" layoutInCell="1" allowOverlap="1" wp14:anchorId="3E3F7B53" wp14:editId="3E3F7B54">
          <wp:simplePos x="0" y="0"/>
          <wp:positionH relativeFrom="column">
            <wp:posOffset>4756785</wp:posOffset>
          </wp:positionH>
          <wp:positionV relativeFrom="paragraph">
            <wp:posOffset>29210</wp:posOffset>
          </wp:positionV>
          <wp:extent cx="1504800" cy="838800"/>
          <wp:effectExtent l="0" t="0" r="635" b="0"/>
          <wp:wrapNone/>
          <wp:docPr id="21" name="Kuva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URKU_AMK_ENG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4800" cy="838800"/>
                  </a:xfrm>
                  <a:prstGeom prst="rect">
                    <a:avLst/>
                  </a:prstGeom>
                </pic:spPr>
              </pic:pic>
            </a:graphicData>
          </a:graphic>
          <wp14:sizeRelH relativeFrom="margin">
            <wp14:pctWidth>0</wp14:pctWidth>
          </wp14:sizeRelH>
          <wp14:sizeRelV relativeFrom="margin">
            <wp14:pctHeight>0</wp14:pctHeight>
          </wp14:sizeRelV>
        </wp:anchor>
      </w:drawing>
    </w:r>
    <w:r>
      <w:rPr>
        <w:noProof/>
        <w:lang w:eastAsia="fi-FI"/>
      </w:rPr>
      <mc:AlternateContent>
        <mc:Choice Requires="wps">
          <w:drawing>
            <wp:anchor distT="0" distB="0" distL="114300" distR="114300" simplePos="0" relativeHeight="251659264" behindDoc="0" locked="0" layoutInCell="1" allowOverlap="1" wp14:anchorId="3E3F7B55" wp14:editId="3E3F7B56">
              <wp:simplePos x="0" y="0"/>
              <wp:positionH relativeFrom="column">
                <wp:posOffset>22859</wp:posOffset>
              </wp:positionH>
              <wp:positionV relativeFrom="paragraph">
                <wp:posOffset>19685</wp:posOffset>
              </wp:positionV>
              <wp:extent cx="6296025" cy="0"/>
              <wp:effectExtent l="0" t="0" r="9525" b="19050"/>
              <wp:wrapNone/>
              <wp:docPr id="1" name="Suora yhdysviiva 1"/>
              <wp:cNvGraphicFramePr/>
              <a:graphic xmlns:a="http://schemas.openxmlformats.org/drawingml/2006/main">
                <a:graphicData uri="http://schemas.microsoft.com/office/word/2010/wordprocessingShape">
                  <wps:wsp>
                    <wps:cNvCnPr/>
                    <wps:spPr>
                      <a:xfrm>
                        <a:off x="0" y="0"/>
                        <a:ext cx="6296025" cy="0"/>
                      </a:xfrm>
                      <a:prstGeom prst="line">
                        <a:avLst/>
                      </a:prstGeom>
                      <a:ln>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3914520" id="Suora yhdysviiva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pt,1.55pt" to="497.5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" strokecolor="black [3213]">
              <v:stroke dashstyle="1 1"/>
            </v:line>
          </w:pict>
        </mc:Fallback>
      </mc:AlternateContent>
    </w:r>
  </w:p>
  <w:p w14:paraId="3E3F7B4E" w14:textId="77777777" w:rsidR="00DB7226" w:rsidRPr="00BA3676" w:rsidRDefault="00BA3676">
    <w:pPr>
      <w:pStyle w:val="Footer"/>
    </w:pPr>
    <w:r w:rsidRPr="00BA3676">
      <w:t>Turun ammattikorkeakoulu on 10 000</w:t>
    </w:r>
  </w:p>
  <w:p w14:paraId="3E3F7B4F" w14:textId="77777777" w:rsidR="00BA3676" w:rsidRPr="00BA3676" w:rsidRDefault="00BA3676">
    <w:pPr>
      <w:pStyle w:val="Footer"/>
    </w:pPr>
    <w:r w:rsidRPr="00BA3676">
      <w:t>osaajan yhteisö – tulevaisuuden teknillinen</w:t>
    </w:r>
  </w:p>
  <w:p w14:paraId="3E3F7B50" w14:textId="77777777" w:rsidR="00BA3676" w:rsidRPr="00BA3676" w:rsidRDefault="00BA3676">
    <w:pPr>
      <w:pStyle w:val="Footer"/>
    </w:pPr>
    <w:r w:rsidRPr="00BA3676">
      <w:t xml:space="preserve">korkeakoulu ja hyvinvoinnin kehittäjä. </w:t>
    </w:r>
  </w:p>
  <w:p w14:paraId="3E3F7B51" w14:textId="77777777" w:rsidR="00BA3676" w:rsidRPr="00BA3676" w:rsidRDefault="00BA3676">
    <w:pPr>
      <w:pStyle w:val="Footer"/>
    </w:pPr>
    <w:r w:rsidRPr="00BA3676">
      <w:t>Koulutamme käytännön huippuosaajia.</w:t>
    </w:r>
  </w:p>
  <w:p w14:paraId="3E3F7B52" w14:textId="77777777" w:rsidR="00BA3676" w:rsidRPr="00BA3676" w:rsidRDefault="00BA3676">
    <w:pPr>
      <w:pStyle w:val="Footer"/>
      <w:rPr>
        <w:b/>
      </w:rPr>
    </w:pPr>
    <w:r w:rsidRPr="00BA3676">
      <w:rPr>
        <w:b/>
      </w:rPr>
      <w:t>#</w:t>
    </w:r>
    <w:proofErr w:type="spellStart"/>
    <w:r w:rsidRPr="00BA3676">
      <w:rPr>
        <w:b/>
      </w:rPr>
      <w:t>ExcellenceInAction</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BD2771" w14:textId="77777777" w:rsidR="00374F2C" w:rsidRDefault="00374F2C" w:rsidP="00B304D7">
      <w:r>
        <w:separator/>
      </w:r>
    </w:p>
  </w:footnote>
  <w:footnote w:type="continuationSeparator" w:id="0">
    <w:p w14:paraId="4261AD25" w14:textId="77777777" w:rsidR="00374F2C" w:rsidRDefault="00374F2C" w:rsidP="00B304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ED6C8E"/>
    <w:multiLevelType w:val="multilevel"/>
    <w:tmpl w:val="9E50F7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AD93B50"/>
    <w:multiLevelType w:val="hybridMultilevel"/>
    <w:tmpl w:val="3490EB3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729227C1"/>
    <w:multiLevelType w:val="multilevel"/>
    <w:tmpl w:val="138C3C68"/>
    <w:lvl w:ilvl="0">
      <w:start w:val="1"/>
      <w:numFmt w:val="decimal"/>
      <w:pStyle w:val="Numeroituotsikko"/>
      <w:lvlText w:val="%1"/>
      <w:lvlJc w:val="left"/>
      <w:pPr>
        <w:ind w:left="432" w:hanging="432"/>
      </w:pPr>
    </w:lvl>
    <w:lvl w:ilvl="1">
      <w:start w:val="1"/>
      <w:numFmt w:val="decimal"/>
      <w:pStyle w:val="Otsikko21"/>
      <w:lvlText w:val="%1.%2"/>
      <w:lvlJc w:val="left"/>
      <w:pPr>
        <w:ind w:left="576" w:hanging="576"/>
      </w:pPr>
    </w:lvl>
    <w:lvl w:ilvl="2">
      <w:start w:val="1"/>
      <w:numFmt w:val="decimal"/>
      <w:pStyle w:val="Otsikko31"/>
      <w:lvlText w:val="%1.%2.%3"/>
      <w:lvlJc w:val="left"/>
      <w:pPr>
        <w:ind w:left="720" w:hanging="720"/>
      </w:pPr>
    </w:lvl>
    <w:lvl w:ilvl="3">
      <w:start w:val="1"/>
      <w:numFmt w:val="decimal"/>
      <w:pStyle w:val="Otsikko41"/>
      <w:lvlText w:val="%1.%2.%3.%4"/>
      <w:lvlJc w:val="left"/>
      <w:pPr>
        <w:ind w:left="864" w:hanging="864"/>
      </w:pPr>
    </w:lvl>
    <w:lvl w:ilvl="4">
      <w:start w:val="1"/>
      <w:numFmt w:val="decimal"/>
      <w:pStyle w:val="Otsikko51"/>
      <w:lvlText w:val="%1.%2.%3.%4.%5"/>
      <w:lvlJc w:val="left"/>
      <w:pPr>
        <w:ind w:left="1008" w:hanging="1008"/>
      </w:pPr>
    </w:lvl>
    <w:lvl w:ilvl="5">
      <w:start w:val="1"/>
      <w:numFmt w:val="decimal"/>
      <w:pStyle w:val="Otsikko61"/>
      <w:lvlText w:val="%1.%2.%3.%4.%5.%6"/>
      <w:lvlJc w:val="left"/>
      <w:pPr>
        <w:ind w:left="1152" w:hanging="1152"/>
      </w:pPr>
    </w:lvl>
    <w:lvl w:ilvl="6">
      <w:start w:val="1"/>
      <w:numFmt w:val="decimal"/>
      <w:pStyle w:val="Otsikko71"/>
      <w:lvlText w:val="%1.%2.%3.%4.%5.%6.%7"/>
      <w:lvlJc w:val="left"/>
      <w:pPr>
        <w:ind w:left="1296" w:hanging="1296"/>
      </w:pPr>
    </w:lvl>
    <w:lvl w:ilvl="7">
      <w:start w:val="1"/>
      <w:numFmt w:val="decimal"/>
      <w:pStyle w:val="Otsikko81"/>
      <w:lvlText w:val="%1.%2.%3.%4.%5.%6.%7.%8"/>
      <w:lvlJc w:val="left"/>
      <w:pPr>
        <w:ind w:left="1440" w:hanging="1440"/>
      </w:pPr>
    </w:lvl>
    <w:lvl w:ilvl="8">
      <w:start w:val="1"/>
      <w:numFmt w:val="decimal"/>
      <w:pStyle w:val="Otsikko91"/>
      <w:lvlText w:val="%1.%2.%3.%4.%5.%6.%7.%8.%9"/>
      <w:lvlJc w:val="left"/>
      <w:pPr>
        <w:ind w:left="1584" w:hanging="1584"/>
      </w:pPr>
    </w:lvl>
  </w:abstractNum>
  <w:abstractNum w:abstractNumId="3" w15:restartNumberingAfterBreak="0">
    <w:nsid w:val="775974E2"/>
    <w:multiLevelType w:val="hybridMultilevel"/>
    <w:tmpl w:val="606A3C9C"/>
    <w:lvl w:ilvl="0" w:tplc="ABA454E0">
      <w:start w:val="1"/>
      <w:numFmt w:val="bullet"/>
      <w:lvlText w:val=""/>
      <w:lvlJc w:val="left"/>
      <w:pPr>
        <w:ind w:left="720" w:hanging="360"/>
      </w:pPr>
      <w:rPr>
        <w:rFonts w:ascii="Symbol" w:hAnsi="Symbol" w:hint="default"/>
        <w:color w:val="000000" w:themeColor="text1"/>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7EF008CD"/>
    <w:multiLevelType w:val="hybridMultilevel"/>
    <w:tmpl w:val="6B0ACF26"/>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linkStyles/>
  <w:defaultTabStop w:val="1304"/>
  <w:hyphenationZone w:val="425"/>
  <w:characterSpacingControl w:val="doNotCompress"/>
  <w:hdrShapeDefaults>
    <o:shapedefaults v:ext="edit" spidmax="2049" style="mso-width-relative:margin;mso-height-relative:margin" fill="f" fillcolor="white" stroke="f">
      <v:fill color="white" on="f"/>
      <v:stroke on="f"/>
      <v:textbox inset="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732"/>
    <w:rsid w:val="00015331"/>
    <w:rsid w:val="00043E95"/>
    <w:rsid w:val="000443CB"/>
    <w:rsid w:val="00091788"/>
    <w:rsid w:val="0009422D"/>
    <w:rsid w:val="00107159"/>
    <w:rsid w:val="0012524D"/>
    <w:rsid w:val="00133031"/>
    <w:rsid w:val="0015134D"/>
    <w:rsid w:val="001534D7"/>
    <w:rsid w:val="001E021B"/>
    <w:rsid w:val="001F62BB"/>
    <w:rsid w:val="00247EC9"/>
    <w:rsid w:val="0031272D"/>
    <w:rsid w:val="003141B3"/>
    <w:rsid w:val="003303B8"/>
    <w:rsid w:val="00331948"/>
    <w:rsid w:val="00354C41"/>
    <w:rsid w:val="0035598E"/>
    <w:rsid w:val="00374F2C"/>
    <w:rsid w:val="003D0A3B"/>
    <w:rsid w:val="003D185F"/>
    <w:rsid w:val="00451131"/>
    <w:rsid w:val="00495732"/>
    <w:rsid w:val="004D3A40"/>
    <w:rsid w:val="004E6734"/>
    <w:rsid w:val="004F27E5"/>
    <w:rsid w:val="0051237D"/>
    <w:rsid w:val="00536E5D"/>
    <w:rsid w:val="00581859"/>
    <w:rsid w:val="005A73EF"/>
    <w:rsid w:val="005D0DD5"/>
    <w:rsid w:val="005D3809"/>
    <w:rsid w:val="005D3EEF"/>
    <w:rsid w:val="005F3233"/>
    <w:rsid w:val="006038E5"/>
    <w:rsid w:val="00610F66"/>
    <w:rsid w:val="00632A1A"/>
    <w:rsid w:val="006975E4"/>
    <w:rsid w:val="006C507E"/>
    <w:rsid w:val="007A3A1B"/>
    <w:rsid w:val="007A49A0"/>
    <w:rsid w:val="007D0F03"/>
    <w:rsid w:val="007F74FA"/>
    <w:rsid w:val="00814A06"/>
    <w:rsid w:val="008202ED"/>
    <w:rsid w:val="00857C43"/>
    <w:rsid w:val="00894A81"/>
    <w:rsid w:val="008A0B44"/>
    <w:rsid w:val="00916CA9"/>
    <w:rsid w:val="009254F9"/>
    <w:rsid w:val="00964ECE"/>
    <w:rsid w:val="00A173CC"/>
    <w:rsid w:val="00A3734B"/>
    <w:rsid w:val="00A77EF2"/>
    <w:rsid w:val="00A84131"/>
    <w:rsid w:val="00A849B4"/>
    <w:rsid w:val="00AC624D"/>
    <w:rsid w:val="00AD5BB3"/>
    <w:rsid w:val="00AE3595"/>
    <w:rsid w:val="00AE46AA"/>
    <w:rsid w:val="00AF12FF"/>
    <w:rsid w:val="00B00989"/>
    <w:rsid w:val="00B304D7"/>
    <w:rsid w:val="00B70A6E"/>
    <w:rsid w:val="00B7762E"/>
    <w:rsid w:val="00BA3676"/>
    <w:rsid w:val="00BC08EF"/>
    <w:rsid w:val="00BC0A41"/>
    <w:rsid w:val="00BE31FB"/>
    <w:rsid w:val="00C11328"/>
    <w:rsid w:val="00C27DE6"/>
    <w:rsid w:val="00C31DD0"/>
    <w:rsid w:val="00C32B39"/>
    <w:rsid w:val="00C53ACA"/>
    <w:rsid w:val="00C65CE2"/>
    <w:rsid w:val="00CC481C"/>
    <w:rsid w:val="00CF33B3"/>
    <w:rsid w:val="00D013A2"/>
    <w:rsid w:val="00D01B7F"/>
    <w:rsid w:val="00D37A7B"/>
    <w:rsid w:val="00D42FF8"/>
    <w:rsid w:val="00D63EBE"/>
    <w:rsid w:val="00DB7226"/>
    <w:rsid w:val="00DD1A5D"/>
    <w:rsid w:val="00DE2EDF"/>
    <w:rsid w:val="00E04782"/>
    <w:rsid w:val="00E755BF"/>
    <w:rsid w:val="00EF443C"/>
    <w:rsid w:val="00EF4891"/>
    <w:rsid w:val="00F02C90"/>
    <w:rsid w:val="00F40CAC"/>
    <w:rsid w:val="00F41607"/>
    <w:rsid w:val="00F8513F"/>
    <w:rsid w:val="00FC7AB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style="mso-width-relative:margin;mso-height-relative:margin" fill="f" fillcolor="white" stroke="f">
      <v:fill color="white" on="f"/>
      <v:stroke on="f"/>
      <v:textbox inset="0,0,0,0"/>
    </o:shapedefaults>
    <o:shapelayout v:ext="edit">
      <o:idmap v:ext="edit" data="1"/>
    </o:shapelayout>
  </w:shapeDefaults>
  <w:decimalSymbol w:val=","/>
  <w:listSeparator w:val=";"/>
  <w14:docId w14:val="3E3F7B34"/>
  <w15:docId w15:val="{5934F780-A560-4FA9-BD7B-6F50BDBAD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HAnsi"/>
        <w:sz w:val="22"/>
        <w:szCs w:val="22"/>
        <w:lang w:val="fi-F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ali (PT Sans 12pt)"/>
    <w:qFormat/>
    <w:rsid w:val="00A849B4"/>
    <w:pPr>
      <w:spacing w:after="160" w:line="259" w:lineRule="auto"/>
    </w:pPr>
    <w:rPr>
      <w:rFonts w:cstheme="minorBidi"/>
    </w:rPr>
  </w:style>
  <w:style w:type="paragraph" w:styleId="Heading1">
    <w:name w:val="heading 1"/>
    <w:aliases w:val="Pääotsikko"/>
    <w:basedOn w:val="Normal"/>
    <w:next w:val="Normaalisisennys46mm"/>
    <w:link w:val="Heading1Char"/>
    <w:rsid w:val="00D63EBE"/>
    <w:pPr>
      <w:suppressAutoHyphens/>
      <w:ind w:right="2552"/>
      <w:outlineLvl w:val="0"/>
    </w:pPr>
    <w:rPr>
      <w:rFonts w:eastAsiaTheme="majorEastAsia" w:cstheme="majorBidi"/>
      <w:b/>
      <w:bCs/>
      <w:szCs w:val="28"/>
    </w:rPr>
  </w:style>
  <w:style w:type="character" w:default="1" w:styleId="DefaultParagraphFont">
    <w:name w:val="Default Paragraph Font"/>
    <w:uiPriority w:val="1"/>
    <w:semiHidden/>
    <w:unhideWhenUsed/>
    <w:rsid w:val="00A849B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849B4"/>
  </w:style>
  <w:style w:type="paragraph" w:styleId="Header">
    <w:name w:val="header"/>
    <w:basedOn w:val="Normal"/>
    <w:link w:val="HeaderChar"/>
    <w:rsid w:val="00D63EBE"/>
    <w:pPr>
      <w:tabs>
        <w:tab w:val="left" w:pos="5216"/>
        <w:tab w:val="left" w:pos="7825"/>
        <w:tab w:val="left" w:pos="9129"/>
      </w:tabs>
    </w:pPr>
  </w:style>
  <w:style w:type="character" w:customStyle="1" w:styleId="HeaderChar">
    <w:name w:val="Header Char"/>
    <w:basedOn w:val="DefaultParagraphFont"/>
    <w:link w:val="Header"/>
    <w:rsid w:val="00D63EBE"/>
  </w:style>
  <w:style w:type="paragraph" w:styleId="Footer">
    <w:name w:val="footer"/>
    <w:basedOn w:val="Normal"/>
    <w:link w:val="FooterChar"/>
    <w:uiPriority w:val="99"/>
    <w:rsid w:val="00D63EBE"/>
    <w:pPr>
      <w:tabs>
        <w:tab w:val="left" w:pos="2608"/>
        <w:tab w:val="left" w:pos="3912"/>
        <w:tab w:val="left" w:pos="5216"/>
        <w:tab w:val="left" w:pos="6521"/>
        <w:tab w:val="left" w:pos="7825"/>
        <w:tab w:val="left" w:pos="9129"/>
      </w:tabs>
    </w:pPr>
    <w:rPr>
      <w:sz w:val="16"/>
    </w:rPr>
  </w:style>
  <w:style w:type="character" w:customStyle="1" w:styleId="FooterChar">
    <w:name w:val="Footer Char"/>
    <w:basedOn w:val="DefaultParagraphFont"/>
    <w:link w:val="Footer"/>
    <w:uiPriority w:val="99"/>
    <w:rsid w:val="00D63EBE"/>
    <w:rPr>
      <w:sz w:val="16"/>
    </w:rPr>
  </w:style>
  <w:style w:type="paragraph" w:styleId="BalloonText">
    <w:name w:val="Balloon Text"/>
    <w:basedOn w:val="Normal"/>
    <w:link w:val="BalloonTextChar"/>
    <w:semiHidden/>
    <w:rsid w:val="00D63EBE"/>
    <w:rPr>
      <w:rFonts w:ascii="Tahoma" w:hAnsi="Tahoma" w:cs="Tahoma"/>
      <w:sz w:val="16"/>
      <w:szCs w:val="16"/>
    </w:rPr>
  </w:style>
  <w:style w:type="character" w:customStyle="1" w:styleId="BalloonTextChar">
    <w:name w:val="Balloon Text Char"/>
    <w:basedOn w:val="DefaultParagraphFont"/>
    <w:link w:val="BalloonText"/>
    <w:semiHidden/>
    <w:rsid w:val="00D63EBE"/>
    <w:rPr>
      <w:rFonts w:ascii="Tahoma" w:hAnsi="Tahoma" w:cs="Tahoma"/>
      <w:sz w:val="16"/>
      <w:szCs w:val="16"/>
    </w:rPr>
  </w:style>
  <w:style w:type="character" w:customStyle="1" w:styleId="Heading1Char">
    <w:name w:val="Heading 1 Char"/>
    <w:aliases w:val="Pääotsikko Char"/>
    <w:basedOn w:val="DefaultParagraphFont"/>
    <w:link w:val="Heading1"/>
    <w:rsid w:val="00D63EBE"/>
    <w:rPr>
      <w:rFonts w:eastAsiaTheme="majorEastAsia" w:cstheme="majorBidi"/>
      <w:b/>
      <w:bCs/>
      <w:szCs w:val="28"/>
    </w:rPr>
  </w:style>
  <w:style w:type="paragraph" w:styleId="DocumentMap">
    <w:name w:val="Document Map"/>
    <w:basedOn w:val="Normal"/>
    <w:link w:val="DocumentMapChar"/>
    <w:semiHidden/>
    <w:rsid w:val="00D63EBE"/>
    <w:pPr>
      <w:shd w:val="clear" w:color="auto" w:fill="000080"/>
    </w:pPr>
    <w:rPr>
      <w:rFonts w:ascii="Tahoma" w:hAnsi="Tahoma" w:cs="Tahoma"/>
    </w:rPr>
  </w:style>
  <w:style w:type="character" w:customStyle="1" w:styleId="DocumentMapChar">
    <w:name w:val="Document Map Char"/>
    <w:basedOn w:val="DefaultParagraphFont"/>
    <w:link w:val="DocumentMap"/>
    <w:semiHidden/>
    <w:rsid w:val="00D63EBE"/>
    <w:rPr>
      <w:rFonts w:ascii="Tahoma" w:hAnsi="Tahoma" w:cs="Tahoma"/>
      <w:shd w:val="clear" w:color="auto" w:fill="000080"/>
    </w:rPr>
  </w:style>
  <w:style w:type="character" w:styleId="PageNumber">
    <w:name w:val="page number"/>
    <w:basedOn w:val="DefaultParagraphFont"/>
    <w:semiHidden/>
    <w:rsid w:val="00D63EBE"/>
  </w:style>
  <w:style w:type="character" w:styleId="PlaceholderText">
    <w:name w:val="Placeholder Text"/>
    <w:basedOn w:val="DefaultParagraphFont"/>
    <w:uiPriority w:val="99"/>
    <w:semiHidden/>
    <w:rsid w:val="00D63EBE"/>
    <w:rPr>
      <w:color w:val="808080"/>
    </w:rPr>
  </w:style>
  <w:style w:type="paragraph" w:customStyle="1" w:styleId="Normaaliriippuvasisennys46mm">
    <w:name w:val="Normaali+ riippuva sisennys 46mm"/>
    <w:basedOn w:val="Normal"/>
    <w:next w:val="Normaalisisennys46mm"/>
    <w:rsid w:val="00D63EBE"/>
    <w:pPr>
      <w:ind w:left="2608" w:hanging="2608"/>
    </w:pPr>
  </w:style>
  <w:style w:type="paragraph" w:customStyle="1" w:styleId="Normaalisisennys46mm">
    <w:name w:val="Normaali + sisennys 46mm"/>
    <w:basedOn w:val="Normal"/>
    <w:rsid w:val="00D63EBE"/>
    <w:pPr>
      <w:ind w:left="2608"/>
    </w:pPr>
  </w:style>
  <w:style w:type="character" w:styleId="CommentReference">
    <w:name w:val="annotation reference"/>
    <w:basedOn w:val="DefaultParagraphFont"/>
    <w:semiHidden/>
    <w:rsid w:val="00D63EBE"/>
    <w:rPr>
      <w:sz w:val="16"/>
      <w:szCs w:val="16"/>
    </w:rPr>
  </w:style>
  <w:style w:type="paragraph" w:styleId="CommentText">
    <w:name w:val="annotation text"/>
    <w:basedOn w:val="Normal"/>
    <w:link w:val="CommentTextChar"/>
    <w:semiHidden/>
    <w:rsid w:val="00D63EBE"/>
  </w:style>
  <w:style w:type="character" w:customStyle="1" w:styleId="CommentTextChar">
    <w:name w:val="Comment Text Char"/>
    <w:basedOn w:val="DefaultParagraphFont"/>
    <w:link w:val="CommentText"/>
    <w:semiHidden/>
    <w:rsid w:val="00D63EBE"/>
  </w:style>
  <w:style w:type="paragraph" w:styleId="CommentSubject">
    <w:name w:val="annotation subject"/>
    <w:basedOn w:val="CommentText"/>
    <w:next w:val="CommentText"/>
    <w:link w:val="CommentSubjectChar"/>
    <w:semiHidden/>
    <w:rsid w:val="00D63EBE"/>
    <w:rPr>
      <w:b/>
      <w:bCs/>
    </w:rPr>
  </w:style>
  <w:style w:type="character" w:customStyle="1" w:styleId="CommentSubjectChar">
    <w:name w:val="Comment Subject Char"/>
    <w:basedOn w:val="CommentTextChar"/>
    <w:link w:val="CommentSubject"/>
    <w:semiHidden/>
    <w:rsid w:val="00D63EBE"/>
    <w:rPr>
      <w:b/>
      <w:bCs/>
    </w:rPr>
  </w:style>
  <w:style w:type="paragraph" w:customStyle="1" w:styleId="Numeroituotsikko">
    <w:name w:val="Numeroitu otsikko"/>
    <w:basedOn w:val="Normal"/>
    <w:next w:val="Normaalisisennys46mm"/>
    <w:rsid w:val="00D63EBE"/>
    <w:pPr>
      <w:numPr>
        <w:numId w:val="1"/>
      </w:numPr>
    </w:pPr>
  </w:style>
  <w:style w:type="paragraph" w:customStyle="1" w:styleId="Otsikko21">
    <w:name w:val="Otsikko 21"/>
    <w:basedOn w:val="Normal"/>
    <w:semiHidden/>
    <w:rsid w:val="00D63EBE"/>
    <w:pPr>
      <w:numPr>
        <w:ilvl w:val="1"/>
        <w:numId w:val="1"/>
      </w:numPr>
    </w:pPr>
  </w:style>
  <w:style w:type="paragraph" w:customStyle="1" w:styleId="Otsikko31">
    <w:name w:val="Otsikko 31"/>
    <w:basedOn w:val="Normal"/>
    <w:semiHidden/>
    <w:rsid w:val="00D63EBE"/>
    <w:pPr>
      <w:numPr>
        <w:ilvl w:val="2"/>
        <w:numId w:val="1"/>
      </w:numPr>
    </w:pPr>
  </w:style>
  <w:style w:type="paragraph" w:customStyle="1" w:styleId="Otsikko41">
    <w:name w:val="Otsikko 41"/>
    <w:basedOn w:val="Normal"/>
    <w:semiHidden/>
    <w:rsid w:val="00D63EBE"/>
    <w:pPr>
      <w:numPr>
        <w:ilvl w:val="3"/>
        <w:numId w:val="1"/>
      </w:numPr>
    </w:pPr>
  </w:style>
  <w:style w:type="paragraph" w:customStyle="1" w:styleId="Otsikko51">
    <w:name w:val="Otsikko 51"/>
    <w:basedOn w:val="Normal"/>
    <w:semiHidden/>
    <w:rsid w:val="00D63EBE"/>
    <w:pPr>
      <w:numPr>
        <w:ilvl w:val="4"/>
        <w:numId w:val="1"/>
      </w:numPr>
    </w:pPr>
  </w:style>
  <w:style w:type="paragraph" w:customStyle="1" w:styleId="Otsikko61">
    <w:name w:val="Otsikko 61"/>
    <w:basedOn w:val="Normal"/>
    <w:semiHidden/>
    <w:rsid w:val="00D63EBE"/>
    <w:pPr>
      <w:numPr>
        <w:ilvl w:val="5"/>
        <w:numId w:val="1"/>
      </w:numPr>
    </w:pPr>
  </w:style>
  <w:style w:type="paragraph" w:customStyle="1" w:styleId="Otsikko71">
    <w:name w:val="Otsikko 71"/>
    <w:basedOn w:val="Normal"/>
    <w:semiHidden/>
    <w:rsid w:val="00D63EBE"/>
    <w:pPr>
      <w:numPr>
        <w:ilvl w:val="6"/>
        <w:numId w:val="1"/>
      </w:numPr>
    </w:pPr>
  </w:style>
  <w:style w:type="paragraph" w:customStyle="1" w:styleId="Otsikko81">
    <w:name w:val="Otsikko 81"/>
    <w:basedOn w:val="Normal"/>
    <w:semiHidden/>
    <w:rsid w:val="00D63EBE"/>
    <w:pPr>
      <w:numPr>
        <w:ilvl w:val="7"/>
        <w:numId w:val="1"/>
      </w:numPr>
    </w:pPr>
  </w:style>
  <w:style w:type="paragraph" w:customStyle="1" w:styleId="Otsikko91">
    <w:name w:val="Otsikko 91"/>
    <w:basedOn w:val="Normal"/>
    <w:semiHidden/>
    <w:rsid w:val="00D63EBE"/>
    <w:pPr>
      <w:numPr>
        <w:ilvl w:val="8"/>
        <w:numId w:val="1"/>
      </w:numPr>
    </w:pPr>
  </w:style>
  <w:style w:type="table" w:styleId="TableGrid">
    <w:name w:val="Table Grid"/>
    <w:basedOn w:val="TableNormal"/>
    <w:uiPriority w:val="59"/>
    <w:rsid w:val="00D63E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43CB"/>
    <w:pPr>
      <w:ind w:left="720"/>
      <w:contextualSpacing/>
    </w:pPr>
  </w:style>
  <w:style w:type="character" w:styleId="Hyperlink">
    <w:name w:val="Hyperlink"/>
    <w:basedOn w:val="DefaultParagraphFont"/>
    <w:uiPriority w:val="99"/>
    <w:unhideWhenUsed/>
    <w:rsid w:val="003D185F"/>
    <w:rPr>
      <w:color w:val="104D95" w:themeColor="hyperlink"/>
      <w:u w:val="single"/>
    </w:rPr>
  </w:style>
  <w:style w:type="paragraph" w:customStyle="1" w:styleId="PotsikkopinkkiPTSans48Bold">
    <w:name w:val="Pääotsikko pinkki (PT Sans 48 Bold)"/>
    <w:basedOn w:val="Normal"/>
    <w:next w:val="Normal"/>
    <w:link w:val="PotsikkopinkkiPTSans48BoldChar"/>
    <w:qFormat/>
    <w:rsid w:val="00AF12FF"/>
    <w:pPr>
      <w:spacing w:after="240"/>
    </w:pPr>
    <w:rPr>
      <w:rFonts w:cs="Arial"/>
      <w:b/>
      <w:color w:val="EE7BAE"/>
      <w:sz w:val="96"/>
      <w:szCs w:val="96"/>
    </w:rPr>
  </w:style>
  <w:style w:type="character" w:customStyle="1" w:styleId="PotsikkopinkkiPTSans48BoldChar">
    <w:name w:val="Pääotsikko pinkki (PT Sans 48 Bold) Char"/>
    <w:basedOn w:val="DefaultParagraphFont"/>
    <w:link w:val="PotsikkopinkkiPTSans48Bold"/>
    <w:rsid w:val="00AF12FF"/>
    <w:rPr>
      <w:rFonts w:ascii="PT Sans" w:hAnsi="PT Sans" w:cs="Arial"/>
      <w:b/>
      <w:color w:val="EE7BAE"/>
      <w:sz w:val="96"/>
      <w:szCs w:val="96"/>
    </w:rPr>
  </w:style>
  <w:style w:type="paragraph" w:customStyle="1" w:styleId="Ingressi">
    <w:name w:val="Ingressi"/>
    <w:basedOn w:val="Normal"/>
    <w:qFormat/>
    <w:rsid w:val="00894A81"/>
    <w:rPr>
      <w:rFonts w:cs="Arial"/>
      <w:b/>
      <w:szCs w:val="24"/>
    </w:rPr>
  </w:style>
  <w:style w:type="paragraph" w:customStyle="1" w:styleId="Vliotsikkosininen">
    <w:name w:val="Väliotsikko sininen"/>
    <w:basedOn w:val="Normal"/>
    <w:next w:val="Normal"/>
    <w:qFormat/>
    <w:rsid w:val="00894A81"/>
    <w:pPr>
      <w:spacing w:before="240" w:after="120"/>
    </w:pPr>
    <w:rPr>
      <w:rFonts w:cs="Arial"/>
      <w:b/>
      <w:color w:val="008ECF"/>
      <w:sz w:val="28"/>
      <w:szCs w:val="28"/>
    </w:rPr>
  </w:style>
  <w:style w:type="paragraph" w:customStyle="1" w:styleId="Vliotsikkokeltainen">
    <w:name w:val="Väliotsikko keltainen"/>
    <w:basedOn w:val="Vliotsikkosininen"/>
    <w:next w:val="Normal"/>
    <w:qFormat/>
    <w:rsid w:val="00894A81"/>
    <w:rPr>
      <w:color w:val="FFD200"/>
    </w:rPr>
  </w:style>
  <w:style w:type="paragraph" w:customStyle="1" w:styleId="Vliotsikkoturkoosi">
    <w:name w:val="Väliotsikko turkoosi"/>
    <w:basedOn w:val="Vliotsikkokeltainen"/>
    <w:next w:val="Normal"/>
    <w:qFormat/>
    <w:rsid w:val="00B7762E"/>
    <w:rPr>
      <w:color w:val="38B6AB"/>
    </w:rPr>
  </w:style>
  <w:style w:type="paragraph" w:customStyle="1" w:styleId="Vliotsikkopinkki">
    <w:name w:val="Väliotsikko pinkki"/>
    <w:basedOn w:val="Vliotsikkoturkoosi"/>
    <w:next w:val="Normal"/>
    <w:qFormat/>
    <w:rsid w:val="00B7762E"/>
    <w:rPr>
      <w:color w:val="EE7BAE"/>
    </w:rPr>
  </w:style>
  <w:style w:type="paragraph" w:customStyle="1" w:styleId="Vliotsikkomusta">
    <w:name w:val="Väliotsikko musta"/>
    <w:basedOn w:val="Vliotsikkopinkki"/>
    <w:next w:val="Normal"/>
    <w:qFormat/>
    <w:rsid w:val="00B7762E"/>
    <w:rPr>
      <w:color w:val="auto"/>
    </w:rPr>
  </w:style>
  <w:style w:type="paragraph" w:customStyle="1" w:styleId="PotsikkoPTSans48">
    <w:name w:val="Pääotsikko (PT Sans 48)"/>
    <w:basedOn w:val="PotsikkopinkkiPTSans48Bold"/>
    <w:qFormat/>
    <w:rsid w:val="00B7762E"/>
    <w:rPr>
      <w:color w:val="auto"/>
    </w:rPr>
  </w:style>
  <w:style w:type="paragraph" w:customStyle="1" w:styleId="Potsikkosininen">
    <w:name w:val="Pääotsikko sininen"/>
    <w:basedOn w:val="PotsikkoPTSans48"/>
    <w:next w:val="Normal"/>
    <w:qFormat/>
    <w:rsid w:val="00B7762E"/>
    <w:rPr>
      <w:color w:val="008ECF"/>
    </w:rPr>
  </w:style>
  <w:style w:type="paragraph" w:customStyle="1" w:styleId="Potsikkoturkoosi">
    <w:name w:val="Pääotsikko turkoosi"/>
    <w:basedOn w:val="Potsikkosininen"/>
    <w:next w:val="Normal"/>
    <w:qFormat/>
    <w:rsid w:val="00B7762E"/>
    <w:rPr>
      <w:color w:val="38B6AB"/>
    </w:rPr>
  </w:style>
  <w:style w:type="paragraph" w:customStyle="1" w:styleId="Potsikkokeltainen">
    <w:name w:val="Pääotsikko keltainen"/>
    <w:basedOn w:val="Potsikkoturkoosi"/>
    <w:next w:val="Normal"/>
    <w:qFormat/>
    <w:rsid w:val="00B7762E"/>
    <w:rPr>
      <w:color w:val="FFD200"/>
    </w:rPr>
  </w:style>
  <w:style w:type="paragraph" w:styleId="NormalWeb">
    <w:name w:val="Normal (Web)"/>
    <w:basedOn w:val="Normal"/>
    <w:uiPriority w:val="99"/>
    <w:semiHidden/>
    <w:unhideWhenUsed/>
    <w:rsid w:val="00A84131"/>
    <w:rPr>
      <w:rFonts w:ascii="Times New Roman" w:hAnsi="Times New Roman" w:cs="Times New Roman"/>
      <w:szCs w:val="24"/>
    </w:rPr>
  </w:style>
  <w:style w:type="paragraph" w:styleId="Title">
    <w:name w:val="Title"/>
    <w:basedOn w:val="Normal"/>
    <w:next w:val="Normal"/>
    <w:link w:val="TitleChar"/>
    <w:uiPriority w:val="10"/>
    <w:qFormat/>
    <w:rsid w:val="00F4160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41607"/>
    <w:rPr>
      <w:rFonts w:asciiTheme="majorHAnsi" w:eastAsiaTheme="majorEastAsia" w:hAnsiTheme="majorHAnsi" w:cstheme="majorBidi"/>
      <w:spacing w:val="-10"/>
      <w:kern w:val="28"/>
      <w:sz w:val="56"/>
      <w:szCs w:val="56"/>
    </w:rPr>
  </w:style>
  <w:style w:type="character" w:styleId="FollowedHyperlink">
    <w:name w:val="FollowedHyperlink"/>
    <w:basedOn w:val="DefaultParagraphFont"/>
    <w:uiPriority w:val="99"/>
    <w:semiHidden/>
    <w:unhideWhenUsed/>
    <w:rsid w:val="007A3A1B"/>
    <w:rPr>
      <w:color w:val="5EB3DA" w:themeColor="followedHyperlink"/>
      <w:u w:val="single"/>
    </w:rPr>
  </w:style>
  <w:style w:type="character" w:styleId="Strong">
    <w:name w:val="Strong"/>
    <w:basedOn w:val="DefaultParagraphFont"/>
    <w:uiPriority w:val="22"/>
    <w:qFormat/>
    <w:rsid w:val="00A849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973106">
      <w:bodyDiv w:val="1"/>
      <w:marLeft w:val="0"/>
      <w:marRight w:val="0"/>
      <w:marTop w:val="0"/>
      <w:marBottom w:val="0"/>
      <w:divBdr>
        <w:top w:val="none" w:sz="0" w:space="0" w:color="auto"/>
        <w:left w:val="none" w:sz="0" w:space="0" w:color="auto"/>
        <w:bottom w:val="none" w:sz="0" w:space="0" w:color="auto"/>
        <w:right w:val="none" w:sz="0" w:space="0" w:color="auto"/>
      </w:divBdr>
    </w:div>
    <w:div w:id="1420636236">
      <w:bodyDiv w:val="1"/>
      <w:marLeft w:val="0"/>
      <w:marRight w:val="0"/>
      <w:marTop w:val="0"/>
      <w:marBottom w:val="0"/>
      <w:divBdr>
        <w:top w:val="none" w:sz="0" w:space="0" w:color="auto"/>
        <w:left w:val="none" w:sz="0" w:space="0" w:color="auto"/>
        <w:bottom w:val="none" w:sz="0" w:space="0" w:color="auto"/>
        <w:right w:val="none" w:sz="0" w:space="0" w:color="auto"/>
      </w:divBdr>
    </w:div>
    <w:div w:id="1827630392">
      <w:bodyDiv w:val="1"/>
      <w:marLeft w:val="0"/>
      <w:marRight w:val="0"/>
      <w:marTop w:val="0"/>
      <w:marBottom w:val="0"/>
      <w:divBdr>
        <w:top w:val="none" w:sz="0" w:space="0" w:color="auto"/>
        <w:left w:val="none" w:sz="0" w:space="0" w:color="auto"/>
        <w:bottom w:val="none" w:sz="0" w:space="0" w:color="auto"/>
        <w:right w:val="none" w:sz="0" w:space="0" w:color="auto"/>
      </w:divBdr>
    </w:div>
    <w:div w:id="2112165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yyti.fi/reg/Koulutustaustakysely_2017" TargetMode="External"/><Relationship Id="rId18" Type="http://schemas.openxmlformats.org/officeDocument/2006/relationships/hyperlink" Target="mailto:opintotoiasiat@turkuamk.fi"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lyyti.in/Avoimen_AMKn_opintojen_peruutuslomake_9018" TargetMode="External"/><Relationship Id="rId17" Type="http://schemas.openxmlformats.org/officeDocument/2006/relationships/hyperlink" Target="http://www.turkuamk.fi/media/filer_public/2016/06/17/opiskelunaloitusoma_kone_opiskelussa_002.pdf" TargetMode="External"/><Relationship Id="rId2" Type="http://schemas.openxmlformats.org/officeDocument/2006/relationships/customXml" Target="../customXml/item2.xml"/><Relationship Id="rId16" Type="http://schemas.openxmlformats.org/officeDocument/2006/relationships/hyperlink" Target="http://polku.opetus.tv/" TargetMode="External"/><Relationship Id="rId20"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ps.turkuamk.fi/opsnet/disp/fi/ops_KoulOhjOps/tab/tab/sea?ryhma_id=20598760&amp;koulohj_id=8357416&amp;valkiel=fi&amp;stack=push" TargetMode="External"/><Relationship Id="rId5" Type="http://schemas.openxmlformats.org/officeDocument/2006/relationships/numbering" Target="numbering.xml"/><Relationship Id="rId15" Type="http://schemas.openxmlformats.org/officeDocument/2006/relationships/hyperlink" Target="http://opetus.tv/maa/maa2/"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etunimi.sukunimi@turkuamk.fi"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opetus.tv/maa/maa1/"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AMK Aurinkolaiva">
  <a:themeElements>
    <a:clrScheme name="Turun AMK 2015">
      <a:dk1>
        <a:srgbClr val="000000"/>
      </a:dk1>
      <a:lt1>
        <a:srgbClr val="FFFFFF"/>
      </a:lt1>
      <a:dk2>
        <a:srgbClr val="000000"/>
      </a:dk2>
      <a:lt2>
        <a:srgbClr val="FFFFFF"/>
      </a:lt2>
      <a:accent1>
        <a:srgbClr val="FFD200"/>
      </a:accent1>
      <a:accent2>
        <a:srgbClr val="38B6AB"/>
      </a:accent2>
      <a:accent3>
        <a:srgbClr val="EE7BAE"/>
      </a:accent3>
      <a:accent4>
        <a:srgbClr val="008ECF"/>
      </a:accent4>
      <a:accent5>
        <a:srgbClr val="FFD200"/>
      </a:accent5>
      <a:accent6>
        <a:srgbClr val="38B6AB"/>
      </a:accent6>
      <a:hlink>
        <a:srgbClr val="104D95"/>
      </a:hlink>
      <a:folHlink>
        <a:srgbClr val="5EB3DA"/>
      </a:folHlink>
    </a:clrScheme>
    <a:fontScheme name="Turun AMK 2015">
      <a:majorFont>
        <a:latin typeface="PT Sans"/>
        <a:ea typeface=""/>
        <a:cs typeface=""/>
      </a:majorFont>
      <a:minorFont>
        <a:latin typeface="PT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AMK Aurinkolaiva">
        <a:dk1>
          <a:srgbClr val="000000"/>
        </a:dk1>
        <a:lt1>
          <a:srgbClr val="FFFFFF"/>
        </a:lt1>
        <a:dk2>
          <a:srgbClr val="000000"/>
        </a:dk2>
        <a:lt2>
          <a:srgbClr val="FFFFFF"/>
        </a:lt2>
        <a:accent1>
          <a:srgbClr val="FABA00"/>
        </a:accent1>
        <a:accent2>
          <a:srgbClr val="FFD200"/>
        </a:accent2>
        <a:accent3>
          <a:srgbClr val="FFE996"/>
        </a:accent3>
        <a:accent4>
          <a:srgbClr val="104D95"/>
        </a:accent4>
        <a:accent5>
          <a:srgbClr val="5EB3DA"/>
        </a:accent5>
        <a:accent6>
          <a:srgbClr val="B8DBEE"/>
        </a:accent6>
        <a:hlink>
          <a:srgbClr val="104D95"/>
        </a:hlink>
        <a:folHlink>
          <a:srgbClr val="5EB3DA"/>
        </a:folHlink>
      </a:clrScheme>
    </a:extraClrScheme>
    <a:extraClrScheme>
      <a:clrScheme name="AMK Tulosalueet">
        <a:dk1>
          <a:srgbClr val="000000"/>
        </a:dk1>
        <a:lt1>
          <a:srgbClr val="FFFFFF"/>
        </a:lt1>
        <a:dk2>
          <a:srgbClr val="FABA00"/>
        </a:dk2>
        <a:lt2>
          <a:srgbClr val="FFE996"/>
        </a:lt2>
        <a:accent1>
          <a:srgbClr val="CBD300"/>
        </a:accent1>
        <a:accent2>
          <a:srgbClr val="F39900"/>
        </a:accent2>
        <a:accent3>
          <a:srgbClr val="780D68"/>
        </a:accent3>
        <a:accent4>
          <a:srgbClr val="658E31"/>
        </a:accent4>
        <a:accent5>
          <a:srgbClr val="00B5DD"/>
        </a:accent5>
        <a:accent6>
          <a:srgbClr val="DC002E"/>
        </a:accent6>
        <a:hlink>
          <a:srgbClr val="104D95"/>
        </a:hlink>
        <a:folHlink>
          <a:srgbClr val="5EB3DA"/>
        </a:folHlink>
      </a:clrScheme>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Toiminta_x0020_-_x0020_Viestintä xmlns="23a2fba3-87fb-42d1-bad1-f4f6bc2053a4">Asiakirjapohjat</Toiminta_x0020_-_x0020_Viestintä>
    <Julkisuus xmlns="23a2fba3-87fb-42d1-bad1-f4f6bc2053a4">Julkinen</Julkisuus>
    <Tulosalue xmlns="23a2fba3-87fb-42d1-bad1-f4f6bc2053a4">
      <Value>Kehittäminen</Value>
    </Tulosalue>
    <Dokumenttityyppi xmlns="23a2fba3-87fb-42d1-bad1-f4f6bc2053a4">Muu asiakirja</Dokumenttityyppi>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akirja" ma:contentTypeID="0x010100745CB62FAEBEDD4D864FB601409E004D" ma:contentTypeVersion="10" ma:contentTypeDescription="Luo uusi asiakirja." ma:contentTypeScope="" ma:versionID="b1a524563afb5060c357a22010d1db96">
  <xsd:schema xmlns:xsd="http://www.w3.org/2001/XMLSchema" xmlns:xs="http://www.w3.org/2001/XMLSchema" xmlns:p="http://schemas.microsoft.com/office/2006/metadata/properties" xmlns:ns2="23a2fba3-87fb-42d1-bad1-f4f6bc2053a4" targetNamespace="http://schemas.microsoft.com/office/2006/metadata/properties" ma:root="true" ma:fieldsID="c7549cb48e5d3c85fbba10ba4fea542c" ns2:_="">
    <xsd:import namespace="23a2fba3-87fb-42d1-bad1-f4f6bc2053a4"/>
    <xsd:element name="properties">
      <xsd:complexType>
        <xsd:sequence>
          <xsd:element name="documentManagement">
            <xsd:complexType>
              <xsd:all>
                <xsd:element ref="ns2:Dokumenttityyppi"/>
                <xsd:element ref="ns2:Tulosalue" minOccurs="0"/>
                <xsd:element ref="ns2:Toiminta_x0020_-_x0020_Viestintä"/>
                <xsd:element ref="ns2:Julkisu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a2fba3-87fb-42d1-bad1-f4f6bc2053a4" elementFormDefault="qualified">
    <xsd:import namespace="http://schemas.microsoft.com/office/2006/documentManagement/types"/>
    <xsd:import namespace="http://schemas.microsoft.com/office/infopath/2007/PartnerControls"/>
    <xsd:element name="Dokumenttityyppi" ma:index="8" ma:displayName="Dokumenttityyppi" ma:format="Dropdown" ma:internalName="Dokumenttityyppi">
      <xsd:simpleType>
        <xsd:restriction base="dms:Choice">
          <xsd:enumeration value="Anomus"/>
          <xsd:enumeration value="Esite"/>
          <xsd:enumeration value="Esitys"/>
          <xsd:enumeration value="Esityslista"/>
          <xsd:enumeration value="Hakemus"/>
          <xsd:enumeration value="Kutsu"/>
          <xsd:enumeration value="Lausunto"/>
          <xsd:enumeration value="Lausuntopyyntö"/>
          <xsd:enumeration value="Lehti-ilmoitus"/>
          <xsd:enumeration value="Lomake"/>
          <xsd:enumeration value="Mainos"/>
          <xsd:enumeration value="Mediatiedote"/>
          <xsd:enumeration value="Mediakutsu"/>
          <xsd:enumeration value="Muistio"/>
          <xsd:enumeration value="Muu asiakirja"/>
          <xsd:enumeration value="Ohje"/>
          <xsd:enumeration value="Opetusmateriaali"/>
          <xsd:enumeration value="Projektin asetuskirje"/>
          <xsd:enumeration value="Projektin esiselvitysraportti"/>
          <xsd:enumeration value="Projektin väliraportti"/>
          <xsd:enumeration value="Projektin loppuraportti"/>
          <xsd:enumeration value="Päätös (kaupungin viranhaltijan päätös)"/>
          <xsd:enumeration value="Päätös (ulkoisen org./henkilön päätös)"/>
          <xsd:enumeration value="Pöytäkirja"/>
          <xsd:enumeration value="Raportti"/>
          <xsd:enumeration value="Reklamaatio"/>
          <xsd:enumeration value="Selvitys"/>
          <xsd:enumeration value="Sopimus"/>
          <xsd:enumeration value="Suunnitelma"/>
          <xsd:enumeration value="Tarjous"/>
          <xsd:enumeration value="Tarjouspyyntö"/>
          <xsd:enumeration value="Tiedote"/>
          <xsd:enumeration value="Tilasto"/>
          <xsd:enumeration value="Tilaus"/>
          <xsd:enumeration value="Toimintakertomus"/>
          <xsd:enumeration value="Toimintasuunnitelma"/>
          <xsd:enumeration value="Yhteenveto"/>
        </xsd:restriction>
      </xsd:simpleType>
    </xsd:element>
    <xsd:element name="Tulosalue" ma:index="9" nillable="true" ma:displayName="Tulosalue" ma:internalName="Tulosalue">
      <xsd:complexType>
        <xsd:complexContent>
          <xsd:extension base="dms:MultiChoice">
            <xsd:sequence>
              <xsd:element name="Value" maxOccurs="unbounded" minOccurs="0" nillable="true">
                <xsd:simpleType>
                  <xsd:restriction base="dms:Choice">
                    <xsd:enumeration value="Bioalat ja liiketalous"/>
                    <xsd:enumeration value="Hyvinvointipalvelut"/>
                    <xsd:enumeration value="Kehittäminen"/>
                    <xsd:enumeration value="Taideakatemia"/>
                    <xsd:enumeration value="Tekniikka, ympäristö ja talous"/>
                    <xsd:enumeration value="Terveysala"/>
                    <xsd:enumeration value="Tietoliikenne ja sähköinen kauppa"/>
                  </xsd:restriction>
                </xsd:simpleType>
              </xsd:element>
            </xsd:sequence>
          </xsd:extension>
        </xsd:complexContent>
      </xsd:complexType>
    </xsd:element>
    <xsd:element name="Toiminta_x0020_-_x0020_Viestintä" ma:index="10" ma:displayName="Toiminta" ma:format="RadioButtons" ma:internalName="Toiminta_x0020__x002d__x0020_Viestint_x00e4_">
      <xsd:simpleType>
        <xsd:restriction base="dms:Choice">
          <xsd:enumeration value="Asiakirjapohjat"/>
          <xsd:enumeration value="Aurinkolaiva"/>
          <xsd:enumeration value="Julkaisut"/>
          <xsd:enumeration value="Markkinointi"/>
          <xsd:enumeration value="Mediaseuranta"/>
          <xsd:enumeration value="Sisäiset tiedotustilaisuudet"/>
          <xsd:enumeration value="Viestintä"/>
          <xsd:enumeration value="Viestintäverkosto"/>
        </xsd:restriction>
      </xsd:simpleType>
    </xsd:element>
    <xsd:element name="Julkisuus" ma:index="11" ma:displayName="Julkisuus" ma:default="Julkinen" ma:format="Dropdown" ma:internalName="Julkisuus">
      <xsd:simpleType>
        <xsd:restriction base="dms:Choice">
          <xsd:enumeration value="Julkinen"/>
          <xsd:enumeration value="Sisäinen"/>
          <xsd:enumeration value="Salaine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7EABF3-902B-44C9-8DBC-F4FBEB605ABF}">
  <ds:schemaRefs>
    <ds:schemaRef ds:uri="http://schemas.microsoft.com/office/2006/metadata/properties"/>
    <ds:schemaRef ds:uri="23a2fba3-87fb-42d1-bad1-f4f6bc2053a4"/>
  </ds:schemaRefs>
</ds:datastoreItem>
</file>

<file path=customXml/itemProps2.xml><?xml version="1.0" encoding="utf-8"?>
<ds:datastoreItem xmlns:ds="http://schemas.openxmlformats.org/officeDocument/2006/customXml" ds:itemID="{5B025DC6-B555-4829-A675-B11DDE9A0676}">
  <ds:schemaRefs>
    <ds:schemaRef ds:uri="http://schemas.microsoft.com/sharepoint/v3/contenttype/forms"/>
  </ds:schemaRefs>
</ds:datastoreItem>
</file>

<file path=customXml/itemProps3.xml><?xml version="1.0" encoding="utf-8"?>
<ds:datastoreItem xmlns:ds="http://schemas.openxmlformats.org/officeDocument/2006/customXml" ds:itemID="{E3CF6CEF-5004-43FA-8F88-A8005D1E8A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a2fba3-87fb-42d1-bad1-f4f6bc2053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8AB4D67-55E8-4175-8D9D-E107890BE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821</Words>
  <Characters>6651</Characters>
  <Application>Microsoft Office Word</Application>
  <DocSecurity>0</DocSecurity>
  <Lines>55</Lines>
  <Paragraphs>14</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Infolomake</vt:lpstr>
      <vt:lpstr>Infolomake</vt:lpstr>
    </vt:vector>
  </TitlesOfParts>
  <Company>Turun ammattikorkeakoulu</Company>
  <LinksUpToDate>false</LinksUpToDate>
  <CharactersWithSpaces>7458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Infolomake</dc:title>
  <dc:creator>Pietilä Sara</dc:creator>
  <cp:lastModifiedBy>Kivimäki Kati</cp:lastModifiedBy>
  <cp:revision>2</cp:revision>
  <cp:lastPrinted>2017-06-08T10:58:00Z</cp:lastPrinted>
  <dcterms:created xsi:type="dcterms:W3CDTF">2017-06-08T11:02:00Z</dcterms:created>
  <dcterms:modified xsi:type="dcterms:W3CDTF">2017-06-08T11:02:00Z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0x010100745CB62FAEBEDD4D864FB601409E004D</vt:lpwstr>
  </property>
</Properties>
</file>